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8C5D05" w14:textId="0B7A8F9C" w:rsidR="005C4439" w:rsidRPr="0091462A" w:rsidRDefault="0091462A" w:rsidP="005C4439">
      <w:pPr>
        <w:jc w:val="center"/>
        <w:rPr>
          <w:rFonts w:ascii="NTPreCursivefk" w:hAnsi="NTPreCursivefk"/>
          <w:b/>
          <w:sz w:val="23"/>
          <w:szCs w:val="23"/>
          <w:u w:val="single"/>
        </w:rPr>
      </w:pPr>
      <w:r>
        <w:rPr>
          <w:rFonts w:ascii="NTPreCursivefk" w:hAnsi="NTPreCursivefk"/>
          <w:b/>
          <w:sz w:val="23"/>
          <w:szCs w:val="23"/>
          <w:u w:val="single"/>
        </w:rPr>
        <w:t>English</w:t>
      </w:r>
    </w:p>
    <w:p w14:paraId="0C825E42" w14:textId="1C7B239F" w:rsidR="00303D93" w:rsidRPr="0091462A" w:rsidRDefault="00A439CF" w:rsidP="005C4439">
      <w:pPr>
        <w:rPr>
          <w:rFonts w:ascii="NTPreCursivefk" w:hAnsi="NTPreCursivefk"/>
          <w:sz w:val="23"/>
          <w:szCs w:val="23"/>
        </w:rPr>
      </w:pPr>
      <w:r w:rsidRPr="0091462A">
        <w:rPr>
          <w:rFonts w:ascii="NTPreCursivefk" w:hAnsi="NTPreCursivefk"/>
          <w:color w:val="000000"/>
          <w:sz w:val="23"/>
          <w:szCs w:val="23"/>
          <w:shd w:val="clear" w:color="auto" w:fill="FFFFFF"/>
        </w:rPr>
        <w:t xml:space="preserve">We start the new term by </w:t>
      </w:r>
      <w:r w:rsidR="00F86037">
        <w:rPr>
          <w:rFonts w:ascii="NTPreCursivefk" w:hAnsi="NTPreCursivefk"/>
          <w:color w:val="000000"/>
          <w:sz w:val="23"/>
          <w:szCs w:val="23"/>
          <w:shd w:val="clear" w:color="auto" w:fill="FFFFFF"/>
        </w:rPr>
        <w:t>watching the short film ‘Snack Attack’ and completing recounts of the story. We</w:t>
      </w:r>
      <w:r w:rsidR="006D09B7">
        <w:rPr>
          <w:rFonts w:ascii="NTPreCursivefk" w:hAnsi="NTPreCursivefk"/>
          <w:color w:val="000000"/>
          <w:sz w:val="23"/>
          <w:szCs w:val="23"/>
          <w:shd w:val="clear" w:color="auto" w:fill="FFFFFF"/>
        </w:rPr>
        <w:t xml:space="preserve"> will be writing about the characters within the story and acting out the film ourselves. At the end of the </w:t>
      </w:r>
      <w:proofErr w:type="gramStart"/>
      <w:r w:rsidR="006D09B7">
        <w:rPr>
          <w:rFonts w:ascii="NTPreCursivefk" w:hAnsi="NTPreCursivefk"/>
          <w:color w:val="000000"/>
          <w:sz w:val="23"/>
          <w:szCs w:val="23"/>
          <w:shd w:val="clear" w:color="auto" w:fill="FFFFFF"/>
        </w:rPr>
        <w:t>unit</w:t>
      </w:r>
      <w:proofErr w:type="gramEnd"/>
      <w:r w:rsidR="006D09B7">
        <w:rPr>
          <w:rFonts w:ascii="NTPreCursivefk" w:hAnsi="NTPreCursivefk"/>
          <w:color w:val="000000"/>
          <w:sz w:val="23"/>
          <w:szCs w:val="23"/>
          <w:shd w:val="clear" w:color="auto" w:fill="FFFFFF"/>
        </w:rPr>
        <w:t xml:space="preserve"> we will write our own account of the film </w:t>
      </w:r>
      <w:r w:rsidR="0069689C">
        <w:rPr>
          <w:rFonts w:ascii="NTPreCursivefk" w:hAnsi="NTPreCursivefk"/>
          <w:color w:val="000000"/>
          <w:sz w:val="23"/>
          <w:szCs w:val="23"/>
          <w:shd w:val="clear" w:color="auto" w:fill="FFFFFF"/>
        </w:rPr>
        <w:t xml:space="preserve">pretending to be one of the characters. </w:t>
      </w:r>
      <w:r w:rsidR="00835C13">
        <w:rPr>
          <w:rFonts w:ascii="NTPreCursivefk" w:hAnsi="NTPreCursivefk"/>
          <w:color w:val="000000"/>
          <w:sz w:val="23"/>
          <w:szCs w:val="23"/>
          <w:shd w:val="clear" w:color="auto" w:fill="FFFFFF"/>
        </w:rPr>
        <w:t xml:space="preserve">We will then move onto </w:t>
      </w:r>
      <w:r w:rsidR="003A54F3">
        <w:rPr>
          <w:rFonts w:ascii="NTPreCursivefk" w:hAnsi="NTPreCursivefk"/>
          <w:color w:val="000000"/>
          <w:sz w:val="23"/>
          <w:szCs w:val="23"/>
          <w:shd w:val="clear" w:color="auto" w:fill="FFFFFF"/>
        </w:rPr>
        <w:t xml:space="preserve">reading and comparing fiction and </w:t>
      </w:r>
      <w:proofErr w:type="spellStart"/>
      <w:proofErr w:type="gramStart"/>
      <w:r w:rsidR="00835C13">
        <w:rPr>
          <w:rFonts w:ascii="NTPreCursivefk" w:hAnsi="NTPreCursivefk"/>
          <w:color w:val="000000"/>
          <w:sz w:val="23"/>
          <w:szCs w:val="23"/>
          <w:shd w:val="clear" w:color="auto" w:fill="FFFFFF"/>
        </w:rPr>
        <w:t>non fictions</w:t>
      </w:r>
      <w:proofErr w:type="spellEnd"/>
      <w:proofErr w:type="gramEnd"/>
      <w:r w:rsidR="00835C13">
        <w:rPr>
          <w:rFonts w:ascii="NTPreCursivefk" w:hAnsi="NTPreCursivefk"/>
          <w:color w:val="000000"/>
          <w:sz w:val="23"/>
          <w:szCs w:val="23"/>
          <w:shd w:val="clear" w:color="auto" w:fill="FFFFFF"/>
        </w:rPr>
        <w:t xml:space="preserve"> texts and </w:t>
      </w:r>
      <w:r w:rsidR="003A54F3">
        <w:rPr>
          <w:rFonts w:ascii="NTPreCursivefk" w:hAnsi="NTPreCursivefk"/>
          <w:color w:val="000000"/>
          <w:sz w:val="23"/>
          <w:szCs w:val="23"/>
          <w:shd w:val="clear" w:color="auto" w:fill="FFFFFF"/>
        </w:rPr>
        <w:t xml:space="preserve">comparing </w:t>
      </w:r>
      <w:r w:rsidR="00835C13">
        <w:rPr>
          <w:rFonts w:ascii="NTPreCursivefk" w:hAnsi="NTPreCursivefk"/>
          <w:color w:val="000000"/>
          <w:sz w:val="23"/>
          <w:szCs w:val="23"/>
          <w:shd w:val="clear" w:color="auto" w:fill="FFFFFF"/>
        </w:rPr>
        <w:t>their features</w:t>
      </w:r>
      <w:r w:rsidR="003A54F3">
        <w:rPr>
          <w:rFonts w:ascii="NTPreCursivefk" w:hAnsi="NTPreCursivefk"/>
          <w:color w:val="000000"/>
          <w:sz w:val="23"/>
          <w:szCs w:val="23"/>
          <w:shd w:val="clear" w:color="auto" w:fill="FFFFFF"/>
        </w:rPr>
        <w:t>. Linked with our Science topic of Our bodies we will complete some story writing about Alan</w:t>
      </w:r>
      <w:r w:rsidR="00F94A3B">
        <w:rPr>
          <w:rFonts w:ascii="NTPreCursivefk" w:hAnsi="NTPreCursivefk"/>
          <w:color w:val="000000"/>
          <w:sz w:val="23"/>
          <w:szCs w:val="23"/>
          <w:shd w:val="clear" w:color="auto" w:fill="FFFFFF"/>
        </w:rPr>
        <w:t xml:space="preserve">’s Big Scary Teeth and look at our own teeth and how we take care of them. </w:t>
      </w:r>
    </w:p>
    <w:p w14:paraId="02A59412" w14:textId="77777777" w:rsidR="00957744" w:rsidRPr="0091462A" w:rsidRDefault="00957744" w:rsidP="005C4439">
      <w:pPr>
        <w:rPr>
          <w:rFonts w:ascii="NTPreCursivefk" w:hAnsi="NTPreCursivefk"/>
          <w:color w:val="FF0000"/>
          <w:sz w:val="23"/>
          <w:szCs w:val="23"/>
        </w:rPr>
      </w:pPr>
    </w:p>
    <w:p w14:paraId="252E1CC1" w14:textId="77777777" w:rsidR="005C4439" w:rsidRPr="0091462A" w:rsidRDefault="005C4439" w:rsidP="005C4439">
      <w:pPr>
        <w:jc w:val="center"/>
        <w:rPr>
          <w:rFonts w:ascii="NTPreCursivefk" w:hAnsi="NTPreCursivefk" w:cs="Arial"/>
          <w:b/>
          <w:sz w:val="23"/>
          <w:szCs w:val="23"/>
          <w:u w:val="single"/>
        </w:rPr>
      </w:pPr>
      <w:r w:rsidRPr="0091462A">
        <w:rPr>
          <w:rFonts w:ascii="NTPreCursivefk" w:hAnsi="NTPreCursivefk" w:cs="Arial"/>
          <w:b/>
          <w:sz w:val="23"/>
          <w:szCs w:val="23"/>
          <w:u w:val="single"/>
        </w:rPr>
        <w:t xml:space="preserve">Maths </w:t>
      </w:r>
    </w:p>
    <w:p w14:paraId="2D2AB514" w14:textId="5DFFFD49" w:rsidR="00FA722F" w:rsidRPr="0091462A" w:rsidRDefault="005C4439" w:rsidP="005C4439">
      <w:pPr>
        <w:pStyle w:val="NoSpacing"/>
        <w:rPr>
          <w:rFonts w:ascii="NTPreCursivefk" w:hAnsi="NTPreCursivefk"/>
          <w:sz w:val="23"/>
          <w:szCs w:val="23"/>
        </w:rPr>
      </w:pPr>
      <w:r w:rsidRPr="0091462A">
        <w:rPr>
          <w:rFonts w:ascii="NTPreCursivefk" w:hAnsi="NTPreCursivefk"/>
          <w:sz w:val="23"/>
          <w:szCs w:val="23"/>
        </w:rPr>
        <w:t>Th</w:t>
      </w:r>
      <w:r w:rsidR="00C455D7" w:rsidRPr="0091462A">
        <w:rPr>
          <w:rFonts w:ascii="NTPreCursivefk" w:hAnsi="NTPreCursivefk"/>
          <w:sz w:val="23"/>
          <w:szCs w:val="23"/>
        </w:rPr>
        <w:t>is term, the</w:t>
      </w:r>
      <w:r w:rsidRPr="0091462A">
        <w:rPr>
          <w:rFonts w:ascii="NTPreCursivefk" w:hAnsi="NTPreCursivefk"/>
          <w:sz w:val="23"/>
          <w:szCs w:val="23"/>
        </w:rPr>
        <w:t xml:space="preserve"> children will </w:t>
      </w:r>
      <w:r w:rsidR="00C455D7" w:rsidRPr="0091462A">
        <w:rPr>
          <w:rFonts w:ascii="NTPreCursivefk" w:hAnsi="NTPreCursivefk"/>
          <w:sz w:val="23"/>
          <w:szCs w:val="23"/>
        </w:rPr>
        <w:t xml:space="preserve">be moving onto </w:t>
      </w:r>
      <w:r w:rsidR="007B627E" w:rsidRPr="0091462A">
        <w:rPr>
          <w:rFonts w:ascii="NTPreCursivefk" w:hAnsi="NTPreCursivefk"/>
          <w:sz w:val="23"/>
          <w:szCs w:val="23"/>
        </w:rPr>
        <w:t>multiplication, division</w:t>
      </w:r>
      <w:r w:rsidR="001D1222">
        <w:rPr>
          <w:rFonts w:ascii="NTPreCursivefk" w:hAnsi="NTPreCursivefk"/>
          <w:sz w:val="23"/>
          <w:szCs w:val="23"/>
        </w:rPr>
        <w:t xml:space="preserve"> and fractions. We will be using our multiplication and division facts to find fractions of numbers. </w:t>
      </w:r>
      <w:r w:rsidR="007F15E6">
        <w:rPr>
          <w:rFonts w:ascii="NTPreCursivefk" w:hAnsi="NTPreCursivefk"/>
          <w:sz w:val="23"/>
          <w:szCs w:val="23"/>
        </w:rPr>
        <w:t xml:space="preserve">We will then move onto learning about geometry and shape focusing on the features of shapes and completing problem solving tasks. </w:t>
      </w:r>
      <w:r w:rsidR="00C15C28" w:rsidRPr="0091462A">
        <w:rPr>
          <w:rFonts w:ascii="NTPreCursivefk" w:hAnsi="NTPreCursivefk"/>
          <w:sz w:val="23"/>
          <w:szCs w:val="23"/>
        </w:rPr>
        <w:t xml:space="preserve"> A big focus on ‘number sense and fluency’ will continue </w:t>
      </w:r>
      <w:r w:rsidR="007F15E6">
        <w:rPr>
          <w:rFonts w:ascii="NTPreCursivefk" w:hAnsi="NTPreCursivefk"/>
          <w:sz w:val="23"/>
          <w:szCs w:val="23"/>
        </w:rPr>
        <w:t xml:space="preserve">as it did in previous terms </w:t>
      </w:r>
      <w:r w:rsidR="00C15C28" w:rsidRPr="0091462A">
        <w:rPr>
          <w:rFonts w:ascii="NTPreCursivefk" w:hAnsi="NTPreCursivefk"/>
          <w:sz w:val="23"/>
          <w:szCs w:val="23"/>
        </w:rPr>
        <w:t xml:space="preserve">throughout the </w:t>
      </w:r>
      <w:r w:rsidR="00FA722F" w:rsidRPr="0091462A">
        <w:rPr>
          <w:rFonts w:ascii="NTPreCursivefk" w:hAnsi="NTPreCursivefk"/>
          <w:sz w:val="23"/>
          <w:szCs w:val="23"/>
        </w:rPr>
        <w:t>term</w:t>
      </w:r>
      <w:r w:rsidR="00DF3B20" w:rsidRPr="0091462A">
        <w:rPr>
          <w:rFonts w:ascii="NTPreCursivefk" w:hAnsi="NTPreCursivefk"/>
          <w:sz w:val="23"/>
          <w:szCs w:val="23"/>
        </w:rPr>
        <w:t xml:space="preserve"> with the children</w:t>
      </w:r>
      <w:r w:rsidR="00C15C28" w:rsidRPr="0091462A">
        <w:rPr>
          <w:rFonts w:ascii="NTPreCursivefk" w:hAnsi="NTPreCursivefk"/>
          <w:sz w:val="23"/>
          <w:szCs w:val="23"/>
        </w:rPr>
        <w:t xml:space="preserve"> </w:t>
      </w:r>
      <w:r w:rsidR="00C455D7" w:rsidRPr="0091462A">
        <w:rPr>
          <w:rFonts w:ascii="NTPreCursivefk" w:hAnsi="NTPreCursivefk"/>
          <w:sz w:val="23"/>
          <w:szCs w:val="23"/>
        </w:rPr>
        <w:t>contin</w:t>
      </w:r>
      <w:r w:rsidR="00DF3B20" w:rsidRPr="0091462A">
        <w:rPr>
          <w:rFonts w:ascii="NTPreCursivefk" w:hAnsi="NTPreCursivefk"/>
          <w:sz w:val="23"/>
          <w:szCs w:val="23"/>
        </w:rPr>
        <w:t>uing to</w:t>
      </w:r>
      <w:r w:rsidR="00C15C28" w:rsidRPr="0091462A">
        <w:rPr>
          <w:rFonts w:ascii="NTPreCursivefk" w:hAnsi="NTPreCursivefk"/>
          <w:sz w:val="23"/>
          <w:szCs w:val="23"/>
        </w:rPr>
        <w:t xml:space="preserve"> secur</w:t>
      </w:r>
      <w:r w:rsidR="00DF3B20" w:rsidRPr="0091462A">
        <w:rPr>
          <w:rFonts w:ascii="NTPreCursivefk" w:hAnsi="NTPreCursivefk"/>
          <w:sz w:val="23"/>
          <w:szCs w:val="23"/>
        </w:rPr>
        <w:t>e</w:t>
      </w:r>
      <w:r w:rsidR="00C15C28" w:rsidRPr="0091462A">
        <w:rPr>
          <w:rFonts w:ascii="NTPreCursivefk" w:hAnsi="NTPreCursivefk"/>
          <w:sz w:val="23"/>
          <w:szCs w:val="23"/>
        </w:rPr>
        <w:t xml:space="preserve"> fluency in number </w:t>
      </w:r>
      <w:r w:rsidR="00DF3B20" w:rsidRPr="0091462A">
        <w:rPr>
          <w:rFonts w:ascii="NTPreCursivefk" w:hAnsi="NTPreCursivefk"/>
          <w:sz w:val="23"/>
          <w:szCs w:val="23"/>
        </w:rPr>
        <w:t>facts</w:t>
      </w:r>
      <w:r w:rsidR="00C15C28" w:rsidRPr="0091462A">
        <w:rPr>
          <w:rFonts w:ascii="NTPreCursivefk" w:hAnsi="NTPreCursivefk"/>
          <w:sz w:val="23"/>
          <w:szCs w:val="23"/>
        </w:rPr>
        <w:t xml:space="preserve"> and/o</w:t>
      </w:r>
      <w:r w:rsidR="00FD2074" w:rsidRPr="0091462A">
        <w:rPr>
          <w:rFonts w:ascii="NTPreCursivefk" w:hAnsi="NTPreCursivefk"/>
          <w:sz w:val="23"/>
          <w:szCs w:val="23"/>
        </w:rPr>
        <w:t>r</w:t>
      </w:r>
      <w:r w:rsidR="00C15C28" w:rsidRPr="0091462A">
        <w:rPr>
          <w:rFonts w:ascii="NTPreCursivefk" w:hAnsi="NTPreCursivefk"/>
          <w:sz w:val="23"/>
          <w:szCs w:val="23"/>
        </w:rPr>
        <w:t xml:space="preserve"> the 2-, 5- and 10-times tables.</w:t>
      </w:r>
      <w:r w:rsidR="00DF3B20" w:rsidRPr="0091462A">
        <w:rPr>
          <w:rFonts w:ascii="NTPreCursivefk" w:hAnsi="NTPreCursivefk"/>
          <w:sz w:val="23"/>
          <w:szCs w:val="23"/>
        </w:rPr>
        <w:t xml:space="preserve"> There will also be a focus on Reasoning and Problem</w:t>
      </w:r>
      <w:r w:rsidR="007D4A4F" w:rsidRPr="0091462A">
        <w:rPr>
          <w:rFonts w:ascii="NTPreCursivefk" w:hAnsi="NTPreCursivefk"/>
          <w:sz w:val="23"/>
          <w:szCs w:val="23"/>
        </w:rPr>
        <w:t>-</w:t>
      </w:r>
      <w:r w:rsidR="00DF3B20" w:rsidRPr="0091462A">
        <w:rPr>
          <w:rFonts w:ascii="NTPreCursivefk" w:hAnsi="NTPreCursivefk"/>
          <w:sz w:val="23"/>
          <w:szCs w:val="23"/>
        </w:rPr>
        <w:t xml:space="preserve"> Solving skills to develop deeper understanding</w:t>
      </w:r>
      <w:r w:rsidR="007D4A4F" w:rsidRPr="0091462A">
        <w:rPr>
          <w:rFonts w:ascii="NTPreCursivefk" w:hAnsi="NTPreCursivefk"/>
          <w:sz w:val="23"/>
          <w:szCs w:val="23"/>
        </w:rPr>
        <w:t xml:space="preserve"> and application of mathematics and number</w:t>
      </w:r>
      <w:r w:rsidR="00DF3B20" w:rsidRPr="0091462A">
        <w:rPr>
          <w:rFonts w:ascii="NTPreCursivefk" w:hAnsi="NTPreCursivefk"/>
          <w:sz w:val="23"/>
          <w:szCs w:val="23"/>
        </w:rPr>
        <w:t>.</w:t>
      </w:r>
      <w:r w:rsidR="007F15E6">
        <w:rPr>
          <w:rFonts w:ascii="NTPreCursivefk" w:hAnsi="NTPreCursivefk"/>
          <w:sz w:val="23"/>
          <w:szCs w:val="23"/>
        </w:rPr>
        <w:t xml:space="preserve"> The children complete tasks using resources and solving problems to deeper their understanding and to prevent misconceptions. </w:t>
      </w:r>
    </w:p>
    <w:p w14:paraId="520CFEE9" w14:textId="77777777" w:rsidR="0091462A" w:rsidRDefault="0091462A" w:rsidP="005C4439">
      <w:pPr>
        <w:jc w:val="center"/>
        <w:rPr>
          <w:rFonts w:ascii="NTPreCursivefk" w:hAnsi="NTPreCursivefk" w:cs="Arial"/>
          <w:b/>
          <w:sz w:val="23"/>
          <w:szCs w:val="23"/>
          <w:u w:val="single"/>
        </w:rPr>
      </w:pPr>
    </w:p>
    <w:p w14:paraId="443E3F3E" w14:textId="77777777" w:rsidR="0091462A" w:rsidRPr="0091462A" w:rsidRDefault="0091462A" w:rsidP="0091462A">
      <w:pPr>
        <w:jc w:val="center"/>
        <w:rPr>
          <w:rFonts w:ascii="NTPreCursivefk" w:hAnsi="NTPreCursivefk" w:cs="Arial"/>
          <w:b/>
          <w:sz w:val="23"/>
          <w:szCs w:val="23"/>
          <w:u w:val="single"/>
        </w:rPr>
      </w:pPr>
      <w:r w:rsidRPr="0091462A">
        <w:rPr>
          <w:rFonts w:ascii="NTPreCursivefk" w:hAnsi="NTPreCursivefk" w:cs="Arial"/>
          <w:b/>
          <w:sz w:val="23"/>
          <w:szCs w:val="23"/>
          <w:u w:val="single"/>
        </w:rPr>
        <w:t>PSHE</w:t>
      </w:r>
    </w:p>
    <w:p w14:paraId="230D1740" w14:textId="64F47C44" w:rsidR="0091462A" w:rsidRPr="0091462A" w:rsidRDefault="0091462A" w:rsidP="0091462A">
      <w:pPr>
        <w:shd w:val="clear" w:color="auto" w:fill="FFFFFF"/>
        <w:rPr>
          <w:rFonts w:ascii="NTPreCursivefk" w:hAnsi="NTPreCursivefk" w:cs="Arial"/>
          <w:sz w:val="23"/>
          <w:szCs w:val="23"/>
        </w:rPr>
      </w:pPr>
      <w:r w:rsidRPr="0091462A">
        <w:rPr>
          <w:rFonts w:ascii="NTPreCursivefk" w:hAnsi="NTPreCursivefk" w:cs="Arial"/>
          <w:sz w:val="23"/>
          <w:szCs w:val="23"/>
        </w:rPr>
        <w:t>The children will cover two topics in PSHE this term. ‘</w:t>
      </w:r>
      <w:proofErr w:type="gramStart"/>
      <w:r w:rsidR="007F15E6">
        <w:rPr>
          <w:rFonts w:ascii="NTPreCursivefk" w:hAnsi="NTPreCursivefk" w:cs="Arial"/>
          <w:sz w:val="23"/>
          <w:szCs w:val="23"/>
        </w:rPr>
        <w:t>Relationships’</w:t>
      </w:r>
      <w:r w:rsidRPr="0091462A">
        <w:rPr>
          <w:rFonts w:ascii="NTPreCursivefk" w:hAnsi="NTPreCursivefk" w:cs="Arial"/>
          <w:sz w:val="23"/>
          <w:szCs w:val="23"/>
        </w:rPr>
        <w:t>,</w:t>
      </w:r>
      <w:proofErr w:type="gramEnd"/>
      <w:r w:rsidRPr="0091462A">
        <w:rPr>
          <w:rFonts w:ascii="NTPreCursivefk" w:hAnsi="NTPreCursivefk" w:cs="Arial"/>
          <w:sz w:val="23"/>
          <w:szCs w:val="23"/>
        </w:rPr>
        <w:t xml:space="preserve"> will allow the children to explore </w:t>
      </w:r>
      <w:r w:rsidR="007F15E6">
        <w:rPr>
          <w:rFonts w:ascii="NTPreCursivefk" w:hAnsi="NTPreCursivefk" w:cs="Arial"/>
          <w:sz w:val="23"/>
          <w:szCs w:val="23"/>
        </w:rPr>
        <w:t xml:space="preserve">the different relationships we can have from families to friendships. We will talk about staying safe and thinking about </w:t>
      </w:r>
      <w:r w:rsidR="00943701">
        <w:rPr>
          <w:rFonts w:ascii="NTPreCursivefk" w:hAnsi="NTPreCursivefk" w:cs="Arial"/>
          <w:sz w:val="23"/>
          <w:szCs w:val="23"/>
        </w:rPr>
        <w:t>who keeps us safe</w:t>
      </w:r>
      <w:r w:rsidRPr="0091462A">
        <w:rPr>
          <w:rFonts w:ascii="NTPreCursivefk" w:hAnsi="NTPreCursivefk" w:cs="Arial"/>
          <w:sz w:val="23"/>
          <w:szCs w:val="23"/>
        </w:rPr>
        <w:t xml:space="preserve">. </w:t>
      </w:r>
      <w:r w:rsidR="00D50096">
        <w:rPr>
          <w:rFonts w:ascii="NTPreCursivefk" w:hAnsi="NTPreCursivefk" w:cs="Arial"/>
          <w:sz w:val="23"/>
          <w:szCs w:val="23"/>
        </w:rPr>
        <w:t>They will also be learning how to respect each othe</w:t>
      </w:r>
      <w:r w:rsidR="00943701">
        <w:rPr>
          <w:rFonts w:ascii="NTPreCursivefk" w:hAnsi="NTPreCursivefk" w:cs="Arial"/>
          <w:sz w:val="23"/>
          <w:szCs w:val="23"/>
        </w:rPr>
        <w:t xml:space="preserve">r and how to be a good friend. There will also be some discussion on ‘secrets’ discussing when we should keep a secret and when it’s important to share with an adult we trust. </w:t>
      </w:r>
    </w:p>
    <w:p w14:paraId="5C087367" w14:textId="4365E6B3" w:rsidR="0091462A" w:rsidRDefault="0091462A" w:rsidP="005C4439">
      <w:pPr>
        <w:jc w:val="center"/>
        <w:rPr>
          <w:rFonts w:ascii="NTPreCursivefk" w:hAnsi="NTPreCursivefk" w:cs="Arial"/>
          <w:b/>
          <w:sz w:val="23"/>
          <w:szCs w:val="23"/>
          <w:u w:val="single"/>
        </w:rPr>
      </w:pPr>
    </w:p>
    <w:p w14:paraId="3750321A" w14:textId="77777777" w:rsidR="0091462A" w:rsidRDefault="0091462A" w:rsidP="005C4439">
      <w:pPr>
        <w:jc w:val="center"/>
        <w:rPr>
          <w:rFonts w:ascii="NTPreCursivefk" w:hAnsi="NTPreCursivefk" w:cs="Arial"/>
          <w:b/>
          <w:sz w:val="23"/>
          <w:szCs w:val="23"/>
          <w:u w:val="single"/>
        </w:rPr>
      </w:pPr>
    </w:p>
    <w:p w14:paraId="75FDCC7C" w14:textId="77777777" w:rsidR="00D50096" w:rsidRDefault="00D50096" w:rsidP="0091462A">
      <w:pPr>
        <w:jc w:val="center"/>
        <w:rPr>
          <w:rFonts w:ascii="NTPreCursivefk" w:hAnsi="NTPreCursivefk" w:cs="Arial"/>
          <w:b/>
          <w:sz w:val="23"/>
          <w:szCs w:val="23"/>
          <w:u w:val="single"/>
        </w:rPr>
      </w:pPr>
    </w:p>
    <w:p w14:paraId="5E10101A" w14:textId="77777777" w:rsidR="00D50096" w:rsidRDefault="00D50096" w:rsidP="0091462A">
      <w:pPr>
        <w:jc w:val="center"/>
        <w:rPr>
          <w:rFonts w:ascii="NTPreCursivefk" w:hAnsi="NTPreCursivefk" w:cs="Arial"/>
          <w:b/>
          <w:sz w:val="23"/>
          <w:szCs w:val="23"/>
          <w:u w:val="single"/>
        </w:rPr>
      </w:pPr>
    </w:p>
    <w:p w14:paraId="4B4016DA" w14:textId="65CF82D8" w:rsidR="0091462A" w:rsidRPr="0091462A" w:rsidRDefault="00DF54B3" w:rsidP="0091462A">
      <w:pPr>
        <w:jc w:val="center"/>
        <w:rPr>
          <w:rFonts w:ascii="NTPreCursivefk" w:hAnsi="NTPreCursivefk" w:cs="Arial"/>
          <w:b/>
          <w:sz w:val="23"/>
          <w:szCs w:val="23"/>
          <w:u w:val="single"/>
        </w:rPr>
      </w:pPr>
      <w:r>
        <w:rPr>
          <w:rFonts w:ascii="NTPreCursivefk" w:hAnsi="NTPreCursivefk" w:cs="Arial"/>
          <w:b/>
          <w:sz w:val="23"/>
          <w:szCs w:val="23"/>
          <w:u w:val="single"/>
        </w:rPr>
        <w:t>Starlings 2025-2026</w:t>
      </w:r>
    </w:p>
    <w:p w14:paraId="74B97A44" w14:textId="50005720" w:rsidR="0091462A" w:rsidRPr="0091462A" w:rsidRDefault="0091462A" w:rsidP="0091462A">
      <w:pPr>
        <w:jc w:val="center"/>
        <w:rPr>
          <w:rFonts w:ascii="NTPreCursivefk" w:hAnsi="NTPreCursivefk" w:cs="Arial"/>
          <w:b/>
          <w:sz w:val="23"/>
          <w:szCs w:val="23"/>
          <w:u w:val="single"/>
        </w:rPr>
      </w:pPr>
      <w:r w:rsidRPr="0091462A">
        <w:rPr>
          <w:rFonts w:ascii="NTPreCursivefk" w:hAnsi="NTPreCursivefk" w:cs="Arial"/>
          <w:b/>
          <w:sz w:val="23"/>
          <w:szCs w:val="23"/>
          <w:u w:val="single"/>
        </w:rPr>
        <w:t xml:space="preserve">Welcome to the </w:t>
      </w:r>
      <w:r w:rsidR="00F86037">
        <w:rPr>
          <w:rFonts w:ascii="NTPreCursivefk" w:hAnsi="NTPreCursivefk" w:cs="Arial"/>
          <w:b/>
          <w:sz w:val="23"/>
          <w:szCs w:val="23"/>
          <w:u w:val="single"/>
        </w:rPr>
        <w:t>Summer Term</w:t>
      </w:r>
      <w:r w:rsidRPr="0091462A">
        <w:rPr>
          <w:rFonts w:ascii="NTPreCursivefk" w:hAnsi="NTPreCursivefk" w:cs="Arial"/>
          <w:b/>
          <w:sz w:val="23"/>
          <w:szCs w:val="23"/>
          <w:u w:val="single"/>
        </w:rPr>
        <w:t>!</w:t>
      </w:r>
    </w:p>
    <w:p w14:paraId="7BC2AECE" w14:textId="77777777" w:rsidR="0091462A" w:rsidRPr="0091462A" w:rsidRDefault="0091462A" w:rsidP="005C4439">
      <w:pPr>
        <w:jc w:val="center"/>
        <w:rPr>
          <w:rFonts w:ascii="NTPreCursivefk" w:hAnsi="NTPreCursivefk" w:cs="Arial"/>
          <w:b/>
          <w:sz w:val="18"/>
          <w:szCs w:val="23"/>
          <w:u w:val="single"/>
        </w:rPr>
      </w:pPr>
    </w:p>
    <w:p w14:paraId="2DE23229" w14:textId="0A947113" w:rsidR="005C4439" w:rsidRPr="0091462A" w:rsidRDefault="005C4439" w:rsidP="005C4439">
      <w:pPr>
        <w:jc w:val="center"/>
        <w:rPr>
          <w:rFonts w:ascii="NTPreCursivefk" w:hAnsi="NTPreCursivefk" w:cs="Arial"/>
          <w:b/>
          <w:sz w:val="23"/>
          <w:szCs w:val="23"/>
          <w:u w:val="single"/>
        </w:rPr>
      </w:pPr>
      <w:r w:rsidRPr="0091462A">
        <w:rPr>
          <w:rFonts w:ascii="NTPreCursivefk" w:hAnsi="NTPreCursivefk" w:cs="Arial"/>
          <w:b/>
          <w:sz w:val="23"/>
          <w:szCs w:val="23"/>
          <w:u w:val="single"/>
        </w:rPr>
        <w:t>Science</w:t>
      </w:r>
    </w:p>
    <w:p w14:paraId="11F7B7B6" w14:textId="242BFEFD" w:rsidR="00753743" w:rsidRPr="0091462A" w:rsidRDefault="00943701" w:rsidP="007D0A48">
      <w:pPr>
        <w:rPr>
          <w:rFonts w:ascii="NTPreCursivefk" w:hAnsi="NTPreCursivefk" w:cs="Arial"/>
          <w:sz w:val="23"/>
          <w:szCs w:val="23"/>
        </w:rPr>
      </w:pPr>
      <w:r>
        <w:rPr>
          <w:rFonts w:ascii="NTPreCursivefk" w:hAnsi="NTPreCursivefk" w:cs="Arial"/>
          <w:sz w:val="23"/>
          <w:szCs w:val="23"/>
        </w:rPr>
        <w:t>This term we will be discovering ‘Humans and Animals’ starting the term</w:t>
      </w:r>
      <w:r w:rsidR="001B0F73" w:rsidRPr="0091462A">
        <w:rPr>
          <w:rFonts w:ascii="NTPreCursivefk" w:hAnsi="NTPreCursivefk" w:cs="Arial"/>
          <w:sz w:val="23"/>
          <w:szCs w:val="23"/>
        </w:rPr>
        <w:t xml:space="preserve"> by exploring </w:t>
      </w:r>
      <w:r w:rsidR="007D0A48">
        <w:rPr>
          <w:rFonts w:ascii="NTPreCursivefk" w:hAnsi="NTPreCursivefk" w:cs="Arial"/>
          <w:sz w:val="23"/>
          <w:szCs w:val="23"/>
        </w:rPr>
        <w:t>the human body and the 5 senses</w:t>
      </w:r>
      <w:r w:rsidR="001B0F73" w:rsidRPr="0091462A">
        <w:rPr>
          <w:rFonts w:ascii="NTPreCursivefk" w:hAnsi="NTPreCursivefk" w:cs="Arial"/>
          <w:sz w:val="23"/>
          <w:szCs w:val="23"/>
        </w:rPr>
        <w:t xml:space="preserve">. </w:t>
      </w:r>
      <w:r w:rsidR="007D0A48">
        <w:rPr>
          <w:rFonts w:ascii="NTPreCursivefk" w:hAnsi="NTPreCursivefk" w:cs="Arial"/>
          <w:sz w:val="23"/>
          <w:szCs w:val="23"/>
        </w:rPr>
        <w:t>The children will investigate and think like a scientist by finding out answers to questions involving the use of their sense e.g. Can you hear a noise the further away it is? They will learn how to complete a fait test. After Half term the children will move onto life cycles and how we change. The children will complete</w:t>
      </w:r>
      <w:r w:rsidR="00093CE1">
        <w:rPr>
          <w:rFonts w:ascii="NTPreCursivefk" w:hAnsi="NTPreCursivefk" w:cs="Arial"/>
          <w:sz w:val="23"/>
          <w:szCs w:val="23"/>
        </w:rPr>
        <w:t xml:space="preserve"> matching activities between animals and humans and look at the amazing things our bodies can do. </w:t>
      </w:r>
      <w:r w:rsidR="00DF54B3">
        <w:rPr>
          <w:rFonts w:ascii="NTPreCursivefk" w:hAnsi="NTPreCursivefk" w:cs="Arial"/>
          <w:sz w:val="23"/>
          <w:szCs w:val="23"/>
        </w:rPr>
        <w:t xml:space="preserve">The children will be attending Hertfordshire Zoo to examine different animals and comparing animal footprints and why camouflage is important for survival. </w:t>
      </w:r>
    </w:p>
    <w:p w14:paraId="5D67490C" w14:textId="77777777" w:rsidR="007B1E8F" w:rsidRPr="0091462A" w:rsidRDefault="007B1E8F" w:rsidP="005735FF">
      <w:pPr>
        <w:pStyle w:val="NoSpacing"/>
        <w:rPr>
          <w:rFonts w:ascii="NTPreCursivefk" w:hAnsi="NTPreCursivefk" w:cs="Arial"/>
          <w:sz w:val="23"/>
          <w:szCs w:val="23"/>
        </w:rPr>
      </w:pPr>
    </w:p>
    <w:p w14:paraId="31AADF64" w14:textId="77777777" w:rsidR="0091462A" w:rsidRPr="0091462A" w:rsidRDefault="0091462A" w:rsidP="0091462A">
      <w:pPr>
        <w:shd w:val="clear" w:color="auto" w:fill="FFFFFF"/>
        <w:jc w:val="center"/>
        <w:rPr>
          <w:rFonts w:ascii="NTPreCursivefk" w:hAnsi="NTPreCursivefk"/>
          <w:b/>
          <w:sz w:val="23"/>
          <w:szCs w:val="23"/>
          <w:u w:val="single"/>
        </w:rPr>
      </w:pPr>
      <w:r w:rsidRPr="0091462A">
        <w:rPr>
          <w:rFonts w:ascii="NTPreCursivefk" w:hAnsi="NTPreCursivefk"/>
          <w:b/>
          <w:sz w:val="23"/>
          <w:szCs w:val="23"/>
          <w:u w:val="single"/>
        </w:rPr>
        <w:t>Computing</w:t>
      </w:r>
    </w:p>
    <w:p w14:paraId="0348D98C" w14:textId="0D3F73D8" w:rsidR="0091462A" w:rsidRPr="0091462A" w:rsidRDefault="0091462A" w:rsidP="0091462A">
      <w:pPr>
        <w:pStyle w:val="SoWBody"/>
        <w:spacing w:after="0" w:line="240" w:lineRule="auto"/>
        <w:rPr>
          <w:rFonts w:ascii="NTPreCursivefk" w:hAnsi="NTPreCursivefk"/>
          <w:sz w:val="23"/>
          <w:szCs w:val="23"/>
        </w:rPr>
      </w:pPr>
      <w:r w:rsidRPr="0091462A">
        <w:rPr>
          <w:rFonts w:ascii="NTPreCursivefk" w:hAnsi="NTPreCursivefk"/>
          <w:sz w:val="23"/>
          <w:szCs w:val="23"/>
        </w:rPr>
        <w:t xml:space="preserve">Children will </w:t>
      </w:r>
      <w:r w:rsidR="00093CE1">
        <w:rPr>
          <w:rFonts w:ascii="NTPreCursivefk" w:hAnsi="NTPreCursivefk"/>
          <w:sz w:val="23"/>
          <w:szCs w:val="23"/>
        </w:rPr>
        <w:t xml:space="preserve">be exploring how to create digital music. They will listen to different pieces of music and create their own on the digital music lab. The children will become familiar with logging onto the chrome books independently and logging onto Just 2 easy </w:t>
      </w:r>
      <w:proofErr w:type="gramStart"/>
      <w:r w:rsidR="00093CE1">
        <w:rPr>
          <w:rFonts w:ascii="NTPreCursivefk" w:hAnsi="NTPreCursivefk"/>
          <w:sz w:val="23"/>
          <w:szCs w:val="23"/>
        </w:rPr>
        <w:t>website</w:t>
      </w:r>
      <w:proofErr w:type="gramEnd"/>
      <w:r w:rsidR="00093CE1">
        <w:rPr>
          <w:rFonts w:ascii="NTPreCursivefk" w:hAnsi="NTPreCursivefk"/>
          <w:sz w:val="23"/>
          <w:szCs w:val="23"/>
        </w:rPr>
        <w:t xml:space="preserve"> to access applications that they will be using. We will also be using the chrome books in other subjects such as typing work in our English. </w:t>
      </w:r>
    </w:p>
    <w:p w14:paraId="18DE18B8" w14:textId="77777777" w:rsidR="00F23E97" w:rsidRPr="0091462A" w:rsidRDefault="00F23E97" w:rsidP="00DB3789">
      <w:pPr>
        <w:rPr>
          <w:rFonts w:ascii="NTPreCursivefk" w:hAnsi="NTPreCursivefk" w:cs="Arial"/>
          <w:sz w:val="23"/>
          <w:szCs w:val="23"/>
        </w:rPr>
      </w:pPr>
    </w:p>
    <w:p w14:paraId="42049BF7" w14:textId="77777777" w:rsidR="005C4439" w:rsidRPr="0091462A" w:rsidRDefault="005C4439" w:rsidP="005C4439">
      <w:pPr>
        <w:jc w:val="center"/>
        <w:rPr>
          <w:rFonts w:ascii="NTPreCursivefk" w:hAnsi="NTPreCursivefk" w:cs="Arial"/>
          <w:b/>
          <w:sz w:val="23"/>
          <w:szCs w:val="23"/>
          <w:u w:val="single"/>
        </w:rPr>
      </w:pPr>
      <w:r w:rsidRPr="0091462A">
        <w:rPr>
          <w:rFonts w:ascii="NTPreCursivefk" w:hAnsi="NTPreCursivefk" w:cs="Arial"/>
          <w:b/>
          <w:sz w:val="23"/>
          <w:szCs w:val="23"/>
          <w:u w:val="single"/>
        </w:rPr>
        <w:t>RE</w:t>
      </w:r>
    </w:p>
    <w:p w14:paraId="45E030EA" w14:textId="20F70C79" w:rsidR="00A96FC2" w:rsidRPr="0091462A" w:rsidRDefault="008F4065" w:rsidP="00A96FC2">
      <w:pPr>
        <w:rPr>
          <w:rFonts w:ascii="NTPreCursivefk" w:hAnsi="NTPreCursivefk" w:cs="Arial"/>
          <w:sz w:val="23"/>
          <w:szCs w:val="23"/>
        </w:rPr>
      </w:pPr>
      <w:r w:rsidRPr="0091462A">
        <w:rPr>
          <w:rFonts w:ascii="NTPreCursivefk" w:hAnsi="NTPreCursivefk" w:cs="Arial"/>
          <w:sz w:val="23"/>
          <w:szCs w:val="23"/>
        </w:rPr>
        <w:t xml:space="preserve">RE </w:t>
      </w:r>
    </w:p>
    <w:p w14:paraId="0B6D5FEA" w14:textId="4841B10A" w:rsidR="00CE5E68" w:rsidRPr="0091462A" w:rsidRDefault="00CE5E68" w:rsidP="00C15C28">
      <w:pPr>
        <w:shd w:val="clear" w:color="auto" w:fill="FFFFFF"/>
        <w:rPr>
          <w:rFonts w:ascii="NTPreCursivefk" w:hAnsi="NTPreCursivefk" w:cs="Helvetica"/>
          <w:color w:val="FF0000"/>
          <w:sz w:val="23"/>
          <w:szCs w:val="23"/>
        </w:rPr>
      </w:pPr>
    </w:p>
    <w:p w14:paraId="730798BD" w14:textId="46A2DD8A" w:rsidR="005C4439" w:rsidRPr="0091462A" w:rsidRDefault="005C4439" w:rsidP="005C4439">
      <w:pPr>
        <w:jc w:val="center"/>
        <w:rPr>
          <w:rFonts w:ascii="NTPreCursivefk" w:hAnsi="NTPreCursivefk" w:cs="Arial"/>
          <w:b/>
          <w:sz w:val="23"/>
          <w:szCs w:val="23"/>
          <w:u w:val="single"/>
        </w:rPr>
      </w:pPr>
      <w:r w:rsidRPr="0091462A">
        <w:rPr>
          <w:rFonts w:ascii="NTPreCursivefk" w:hAnsi="NTPreCursivefk" w:cs="Arial"/>
          <w:b/>
          <w:sz w:val="23"/>
          <w:szCs w:val="23"/>
          <w:u w:val="single"/>
        </w:rPr>
        <w:t>Art/DT</w:t>
      </w:r>
    </w:p>
    <w:p w14:paraId="52002AD7" w14:textId="3BF36379" w:rsidR="0091462A" w:rsidRDefault="0082229B" w:rsidP="00093CE1">
      <w:pPr>
        <w:autoSpaceDE w:val="0"/>
        <w:autoSpaceDN w:val="0"/>
        <w:adjustRightInd w:val="0"/>
        <w:rPr>
          <w:rFonts w:ascii="NTPreCursivefk" w:hAnsi="NTPreCursivefk" w:cs="BPreplay"/>
          <w:sz w:val="23"/>
          <w:szCs w:val="23"/>
        </w:rPr>
      </w:pPr>
      <w:r w:rsidRPr="0091462A">
        <w:rPr>
          <w:rFonts w:ascii="NTPreCursivefk" w:hAnsi="NTPreCursivefk" w:cs="Arial"/>
          <w:sz w:val="23"/>
          <w:szCs w:val="23"/>
        </w:rPr>
        <w:t>This term</w:t>
      </w:r>
      <w:r>
        <w:rPr>
          <w:rFonts w:ascii="NTPreCursivefk" w:hAnsi="NTPreCursivefk" w:cs="Arial"/>
          <w:sz w:val="23"/>
          <w:szCs w:val="23"/>
        </w:rPr>
        <w:t xml:space="preserve"> in DT we will be creating our own </w:t>
      </w:r>
      <w:r w:rsidR="00093CE1">
        <w:rPr>
          <w:rFonts w:ascii="NTPreCursivefk" w:hAnsi="NTPreCursivefk" w:cs="Arial"/>
          <w:sz w:val="23"/>
          <w:szCs w:val="23"/>
        </w:rPr>
        <w:t xml:space="preserve">salads looking at developing our chopping, grating and slicing skills. The children will design salads and use the tools to create these in small groups. They will then analyse what they liked about </w:t>
      </w:r>
      <w:r w:rsidR="00F76638">
        <w:rPr>
          <w:rFonts w:ascii="NTPreCursivefk" w:hAnsi="NTPreCursivefk" w:cs="Arial"/>
          <w:sz w:val="23"/>
          <w:szCs w:val="23"/>
        </w:rPr>
        <w:t xml:space="preserve">each salad. </w:t>
      </w:r>
      <w:r w:rsidR="007E6861" w:rsidRPr="0091462A">
        <w:rPr>
          <w:rFonts w:ascii="NTPreCursivefk" w:hAnsi="NTPreCursivefk" w:cs="BPreplay"/>
          <w:sz w:val="23"/>
          <w:szCs w:val="23"/>
        </w:rPr>
        <w:t xml:space="preserve"> </w:t>
      </w:r>
    </w:p>
    <w:p w14:paraId="1B761D92" w14:textId="15F2E0C8" w:rsidR="00865A35" w:rsidRDefault="00865A35" w:rsidP="00132ECA">
      <w:pPr>
        <w:autoSpaceDE w:val="0"/>
        <w:autoSpaceDN w:val="0"/>
        <w:adjustRightInd w:val="0"/>
        <w:rPr>
          <w:rFonts w:ascii="NTPreCursivefk" w:eastAsiaTheme="minorHAnsi" w:hAnsi="NTPreCursivefk" w:cs="BPreplay"/>
          <w:color w:val="1C1C1C"/>
          <w:sz w:val="23"/>
          <w:szCs w:val="23"/>
          <w:lang w:eastAsia="en-US"/>
        </w:rPr>
      </w:pPr>
    </w:p>
    <w:p w14:paraId="21A61C78" w14:textId="77777777" w:rsidR="0091462A" w:rsidRPr="0091462A" w:rsidRDefault="0091462A" w:rsidP="00132ECA">
      <w:pPr>
        <w:autoSpaceDE w:val="0"/>
        <w:autoSpaceDN w:val="0"/>
        <w:adjustRightInd w:val="0"/>
        <w:rPr>
          <w:rFonts w:ascii="NTPreCursivefk" w:eastAsiaTheme="minorHAnsi" w:hAnsi="NTPreCursivefk" w:cs="BPreplay"/>
          <w:color w:val="1C1C1C"/>
          <w:sz w:val="23"/>
          <w:szCs w:val="23"/>
          <w:lang w:eastAsia="en-US"/>
        </w:rPr>
      </w:pPr>
    </w:p>
    <w:p w14:paraId="36C4870E" w14:textId="77777777" w:rsidR="0091462A" w:rsidRPr="0091462A" w:rsidRDefault="0091462A" w:rsidP="0091462A">
      <w:pPr>
        <w:ind w:left="720" w:firstLine="720"/>
        <w:rPr>
          <w:rFonts w:ascii="NTPreCursivefk" w:hAnsi="NTPreCursivefk" w:cs="Arial"/>
          <w:b/>
          <w:sz w:val="23"/>
          <w:szCs w:val="23"/>
          <w:u w:val="single"/>
        </w:rPr>
      </w:pPr>
      <w:r w:rsidRPr="0091462A">
        <w:rPr>
          <w:rFonts w:ascii="NTPreCursivefk" w:hAnsi="NTPreCursivefk" w:cs="Arial"/>
          <w:b/>
          <w:sz w:val="23"/>
          <w:szCs w:val="23"/>
          <w:u w:val="single"/>
        </w:rPr>
        <w:t xml:space="preserve">Music/French </w:t>
      </w:r>
    </w:p>
    <w:p w14:paraId="2C7DEF8A" w14:textId="1102428B" w:rsidR="0091462A" w:rsidRDefault="0091462A" w:rsidP="0091462A">
      <w:pPr>
        <w:rPr>
          <w:rFonts w:ascii="NTPreCursivefk" w:hAnsi="NTPreCursivefk" w:cs="Arial"/>
          <w:sz w:val="23"/>
          <w:szCs w:val="23"/>
        </w:rPr>
      </w:pPr>
      <w:r w:rsidRPr="0091462A">
        <w:rPr>
          <w:rFonts w:ascii="NTPreCursivefk" w:hAnsi="NTPreCursivefk" w:cs="Arial"/>
          <w:sz w:val="23"/>
          <w:szCs w:val="23"/>
        </w:rPr>
        <w:t xml:space="preserve">Music will continue to be taught by </w:t>
      </w:r>
      <w:r w:rsidR="0082229B">
        <w:rPr>
          <w:rFonts w:ascii="NTPreCursivefk" w:hAnsi="NTPreCursivefk" w:cs="Arial"/>
          <w:sz w:val="23"/>
          <w:szCs w:val="23"/>
        </w:rPr>
        <w:t>Mr Rapson</w:t>
      </w:r>
      <w:r w:rsidR="00042EC1">
        <w:rPr>
          <w:rFonts w:ascii="NTPreCursivefk" w:hAnsi="NTPreCursivefk" w:cs="Arial"/>
          <w:sz w:val="23"/>
          <w:szCs w:val="23"/>
        </w:rPr>
        <w:t xml:space="preserve"> continuing with their enthusiasm for finding a beat and </w:t>
      </w:r>
      <w:r w:rsidR="00C45956">
        <w:rPr>
          <w:rFonts w:ascii="NTPreCursivefk" w:hAnsi="NTPreCursivefk" w:cs="Arial"/>
          <w:sz w:val="23"/>
          <w:szCs w:val="23"/>
        </w:rPr>
        <w:t xml:space="preserve">playing a melody using a range of instruments and their voices. Mrs Meola will continue with the French topic teaching the children </w:t>
      </w:r>
      <w:r w:rsidR="00716F4B">
        <w:rPr>
          <w:rFonts w:ascii="NTPreCursivefk" w:hAnsi="NTPreCursivefk" w:cs="Arial"/>
          <w:sz w:val="23"/>
          <w:szCs w:val="23"/>
        </w:rPr>
        <w:t xml:space="preserve">the seasons and the names of animals. </w:t>
      </w:r>
    </w:p>
    <w:p w14:paraId="3520712A" w14:textId="77777777" w:rsidR="00716F4B" w:rsidRDefault="00716F4B" w:rsidP="0091462A">
      <w:pPr>
        <w:rPr>
          <w:rFonts w:ascii="NTPreCursivefk" w:hAnsi="NTPreCursivefk" w:cs="Arial"/>
          <w:sz w:val="23"/>
          <w:szCs w:val="23"/>
        </w:rPr>
      </w:pPr>
    </w:p>
    <w:p w14:paraId="00DEA188" w14:textId="77777777" w:rsidR="0073137C" w:rsidRDefault="0073137C" w:rsidP="0091462A">
      <w:pPr>
        <w:rPr>
          <w:rFonts w:ascii="NTPreCursivefk" w:hAnsi="NTPreCursivefk" w:cs="Arial"/>
          <w:sz w:val="23"/>
          <w:szCs w:val="23"/>
        </w:rPr>
      </w:pPr>
    </w:p>
    <w:p w14:paraId="08F9E69B" w14:textId="77777777" w:rsidR="0073137C" w:rsidRPr="0091462A" w:rsidRDefault="0073137C" w:rsidP="0091462A">
      <w:pPr>
        <w:rPr>
          <w:rFonts w:ascii="NTPreCursivefk" w:hAnsi="NTPreCursivefk" w:cs="Arial"/>
          <w:sz w:val="23"/>
          <w:szCs w:val="23"/>
        </w:rPr>
      </w:pPr>
    </w:p>
    <w:p w14:paraId="71729812" w14:textId="6DEB5A09" w:rsidR="00FD08CD" w:rsidRPr="0091462A" w:rsidRDefault="00DB3789" w:rsidP="00FD08CD">
      <w:pPr>
        <w:pStyle w:val="NoSpacing"/>
        <w:jc w:val="center"/>
        <w:rPr>
          <w:rFonts w:ascii="NTPreCursivefk" w:hAnsi="NTPreCursivefk" w:cs="BPreplay"/>
          <w:b/>
          <w:sz w:val="23"/>
          <w:szCs w:val="23"/>
          <w:u w:val="single"/>
          <w:lang w:eastAsia="en-GB"/>
        </w:rPr>
      </w:pPr>
      <w:r w:rsidRPr="0091462A">
        <w:rPr>
          <w:rFonts w:ascii="NTPreCursivefk" w:hAnsi="NTPreCursivefk" w:cs="BPreplay"/>
          <w:b/>
          <w:sz w:val="23"/>
          <w:szCs w:val="23"/>
          <w:u w:val="single"/>
          <w:lang w:eastAsia="en-GB"/>
        </w:rPr>
        <w:t>History</w:t>
      </w:r>
    </w:p>
    <w:p w14:paraId="3772EC64" w14:textId="5425EE09" w:rsidR="00DB3789" w:rsidRPr="0091462A" w:rsidRDefault="00C2128F" w:rsidP="00FD08CD">
      <w:pPr>
        <w:pStyle w:val="NoSpacing"/>
        <w:rPr>
          <w:rFonts w:ascii="NTPreCursivefk" w:eastAsiaTheme="minorHAnsi" w:hAnsi="NTPreCursivefk" w:cs="BPreplay"/>
          <w:color w:val="1C1C1C"/>
          <w:sz w:val="23"/>
          <w:szCs w:val="23"/>
        </w:rPr>
      </w:pPr>
      <w:r>
        <w:rPr>
          <w:rFonts w:ascii="NTPreCursivefk" w:hAnsi="NTPreCursivefk" w:cs="BPreplay"/>
          <w:sz w:val="23"/>
          <w:szCs w:val="23"/>
        </w:rPr>
        <w:t xml:space="preserve">This term we are learning about the </w:t>
      </w:r>
      <w:r w:rsidR="00F76638">
        <w:rPr>
          <w:rFonts w:ascii="NTPreCursivefk" w:hAnsi="NTPreCursivefk" w:cs="BPreplay"/>
          <w:sz w:val="23"/>
          <w:szCs w:val="23"/>
        </w:rPr>
        <w:t>Great Nurses of our time. The children will be discovering the roles these famous Nurses had during the wars. They will be learning about Florence Nightingale, Edith Cavell and Mary Seacole</w:t>
      </w:r>
      <w:r w:rsidR="00373474">
        <w:rPr>
          <w:rFonts w:ascii="NTPreCursivefk" w:hAnsi="NTPreCursivefk" w:cs="BPreplay"/>
          <w:sz w:val="23"/>
          <w:szCs w:val="23"/>
        </w:rPr>
        <w:t xml:space="preserve">. They will learn about how </w:t>
      </w:r>
      <w:proofErr w:type="gramStart"/>
      <w:r w:rsidR="00373474">
        <w:rPr>
          <w:rFonts w:ascii="NTPreCursivefk" w:hAnsi="NTPreCursivefk" w:cs="BPreplay"/>
          <w:sz w:val="23"/>
          <w:szCs w:val="23"/>
        </w:rPr>
        <w:t>these important woman</w:t>
      </w:r>
      <w:proofErr w:type="gramEnd"/>
      <w:r w:rsidR="00373474">
        <w:rPr>
          <w:rFonts w:ascii="NTPreCursivefk" w:hAnsi="NTPreCursivefk" w:cs="BPreplay"/>
          <w:sz w:val="23"/>
          <w:szCs w:val="23"/>
        </w:rPr>
        <w:t xml:space="preserve"> changed the ways in which soldiers were treated and how hospitals have changed over time. </w:t>
      </w:r>
    </w:p>
    <w:p w14:paraId="4EE38594" w14:textId="77777777" w:rsidR="00AC53A2" w:rsidRPr="0091462A" w:rsidRDefault="00AC53A2" w:rsidP="00DB3789">
      <w:pPr>
        <w:autoSpaceDE w:val="0"/>
        <w:autoSpaceDN w:val="0"/>
        <w:adjustRightInd w:val="0"/>
        <w:rPr>
          <w:rFonts w:ascii="NTPreCursivefk" w:eastAsiaTheme="minorHAnsi" w:hAnsi="NTPreCursivefk" w:cs="BPreplay"/>
          <w:color w:val="1C1C1C"/>
          <w:sz w:val="23"/>
          <w:szCs w:val="23"/>
          <w:lang w:eastAsia="en-US"/>
        </w:rPr>
      </w:pPr>
    </w:p>
    <w:p w14:paraId="67BABAC8" w14:textId="77777777" w:rsidR="0091462A" w:rsidRPr="0091462A" w:rsidRDefault="0091462A" w:rsidP="0091462A">
      <w:pPr>
        <w:jc w:val="center"/>
        <w:rPr>
          <w:rFonts w:ascii="NTPreCursivefk" w:hAnsi="NTPreCursivefk" w:cs="Arial"/>
          <w:b/>
          <w:sz w:val="23"/>
          <w:szCs w:val="23"/>
          <w:u w:val="single"/>
        </w:rPr>
      </w:pPr>
      <w:r w:rsidRPr="0091462A">
        <w:rPr>
          <w:rFonts w:ascii="NTPreCursivefk" w:hAnsi="NTPreCursivefk" w:cs="Arial"/>
          <w:b/>
          <w:sz w:val="23"/>
          <w:szCs w:val="23"/>
          <w:u w:val="single"/>
        </w:rPr>
        <w:t>PE</w:t>
      </w:r>
    </w:p>
    <w:p w14:paraId="019C6DCA" w14:textId="5A6AA24A" w:rsidR="0091462A" w:rsidRDefault="0091462A" w:rsidP="0091462A">
      <w:pPr>
        <w:rPr>
          <w:rFonts w:ascii="NTPreCursivefk" w:hAnsi="NTPreCursivefk" w:cs="Arial"/>
          <w:sz w:val="23"/>
          <w:szCs w:val="23"/>
        </w:rPr>
      </w:pPr>
      <w:r w:rsidRPr="0091462A">
        <w:rPr>
          <w:rFonts w:ascii="NTPreCursivefk" w:hAnsi="NTPreCursivefk" w:cs="Arial"/>
          <w:sz w:val="23"/>
          <w:szCs w:val="23"/>
        </w:rPr>
        <w:t xml:space="preserve">Throughout the first half term, the children will be participating in </w:t>
      </w:r>
      <w:r w:rsidR="00373474">
        <w:rPr>
          <w:rFonts w:ascii="NTPreCursivefk" w:hAnsi="NTPreCursivefk" w:cs="Arial"/>
          <w:sz w:val="23"/>
          <w:szCs w:val="23"/>
        </w:rPr>
        <w:t xml:space="preserve">Athletics. They will be learning a range of skills and gearing up for our Sports Day later in the term. </w:t>
      </w:r>
    </w:p>
    <w:p w14:paraId="37D0E018" w14:textId="77777777" w:rsidR="0091462A" w:rsidRPr="0091462A" w:rsidRDefault="0091462A" w:rsidP="0091462A">
      <w:pPr>
        <w:rPr>
          <w:rFonts w:ascii="NTPreCursivefk" w:hAnsi="NTPreCursivefk" w:cs="Arial"/>
          <w:sz w:val="23"/>
          <w:szCs w:val="23"/>
        </w:rPr>
      </w:pPr>
    </w:p>
    <w:p w14:paraId="09886306" w14:textId="15F46BF9" w:rsidR="005C4439" w:rsidRPr="0091462A" w:rsidRDefault="00094FFF" w:rsidP="005C4439">
      <w:pPr>
        <w:jc w:val="center"/>
        <w:rPr>
          <w:rFonts w:ascii="NTPreCursivefk" w:hAnsi="NTPreCursivefk" w:cs="Arial"/>
          <w:b/>
          <w:sz w:val="23"/>
          <w:szCs w:val="23"/>
          <w:u w:val="single"/>
        </w:rPr>
      </w:pPr>
      <w:r w:rsidRPr="0091462A">
        <w:rPr>
          <w:rFonts w:ascii="NTPreCursivefk" w:hAnsi="NTPreCursivefk" w:cs="Arial"/>
          <w:b/>
          <w:sz w:val="23"/>
          <w:szCs w:val="23"/>
          <w:u w:val="single"/>
        </w:rPr>
        <w:t>Geography</w:t>
      </w:r>
    </w:p>
    <w:p w14:paraId="358B045E" w14:textId="08A5F0FD" w:rsidR="00A96FC2" w:rsidRPr="0091462A" w:rsidRDefault="00D517E4" w:rsidP="0091462A">
      <w:pPr>
        <w:autoSpaceDE w:val="0"/>
        <w:autoSpaceDN w:val="0"/>
        <w:adjustRightInd w:val="0"/>
        <w:rPr>
          <w:rFonts w:ascii="NTPreCursivefk" w:hAnsi="NTPreCursivefk" w:cs="Arial"/>
          <w:bCs/>
          <w:sz w:val="23"/>
          <w:szCs w:val="23"/>
        </w:rPr>
      </w:pPr>
      <w:r w:rsidRPr="0091462A">
        <w:rPr>
          <w:rFonts w:ascii="NTPreCursivefk" w:hAnsi="NTPreCursivefk"/>
          <w:sz w:val="23"/>
          <w:szCs w:val="23"/>
        </w:rPr>
        <w:t xml:space="preserve">In the second half of the term, </w:t>
      </w:r>
      <w:r w:rsidR="00C2128F">
        <w:rPr>
          <w:rFonts w:ascii="NTPreCursivefk" w:hAnsi="NTPreCursivefk"/>
          <w:sz w:val="23"/>
          <w:szCs w:val="23"/>
        </w:rPr>
        <w:t xml:space="preserve">we will be looking </w:t>
      </w:r>
      <w:r w:rsidR="00373474">
        <w:rPr>
          <w:rFonts w:ascii="NTPreCursivefk" w:hAnsi="NTPreCursivefk"/>
          <w:sz w:val="23"/>
          <w:szCs w:val="23"/>
        </w:rPr>
        <w:t xml:space="preserve">Map making. We will be observing different types of maps and thinking about how things look from an aerial view. The children will be making maps and using maps to </w:t>
      </w:r>
      <w:r w:rsidR="00596C68">
        <w:rPr>
          <w:rFonts w:ascii="NTPreCursivefk" w:hAnsi="NTPreCursivefk"/>
          <w:sz w:val="23"/>
          <w:szCs w:val="23"/>
        </w:rPr>
        <w:t xml:space="preserve">find different locations. </w:t>
      </w:r>
      <w:r w:rsidR="00A33F17">
        <w:rPr>
          <w:rFonts w:ascii="NTPreCursivefk" w:hAnsi="NTPreCursivefk"/>
          <w:sz w:val="23"/>
          <w:szCs w:val="23"/>
        </w:rPr>
        <w:t xml:space="preserve"> </w:t>
      </w:r>
      <w:r w:rsidR="00FA722F" w:rsidRPr="0091462A">
        <w:rPr>
          <w:rFonts w:ascii="NTPreCursivefk" w:hAnsi="NTPreCursivefk" w:cs="Arial"/>
          <w:bCs/>
          <w:sz w:val="23"/>
          <w:szCs w:val="23"/>
        </w:rPr>
        <w:t xml:space="preserve"> </w:t>
      </w:r>
    </w:p>
    <w:p w14:paraId="4B81E32C" w14:textId="77777777" w:rsidR="005C4439" w:rsidRPr="0091462A" w:rsidRDefault="005C4439" w:rsidP="005C4439">
      <w:pPr>
        <w:shd w:val="clear" w:color="auto" w:fill="FFFFFF"/>
        <w:rPr>
          <w:rFonts w:ascii="NTPreCursivefk" w:hAnsi="NTPreCursivefk"/>
          <w:sz w:val="23"/>
          <w:szCs w:val="23"/>
        </w:rPr>
      </w:pPr>
    </w:p>
    <w:p w14:paraId="50F4E959" w14:textId="77777777" w:rsidR="005C4439" w:rsidRPr="0091462A" w:rsidRDefault="00210B87" w:rsidP="005C4439">
      <w:pPr>
        <w:shd w:val="clear" w:color="auto" w:fill="FFFFFF"/>
        <w:jc w:val="center"/>
        <w:rPr>
          <w:rFonts w:ascii="NTPreCursivefk" w:hAnsi="NTPreCursivefk"/>
          <w:b/>
          <w:sz w:val="23"/>
          <w:szCs w:val="23"/>
          <w:u w:val="single"/>
        </w:rPr>
      </w:pPr>
      <w:r w:rsidRPr="0091462A">
        <w:rPr>
          <w:rFonts w:ascii="NTPreCursivefk" w:hAnsi="NTPreCursivefk"/>
          <w:b/>
          <w:sz w:val="23"/>
          <w:szCs w:val="23"/>
          <w:u w:val="single"/>
        </w:rPr>
        <w:t>Home L</w:t>
      </w:r>
      <w:r w:rsidR="005C4439" w:rsidRPr="0091462A">
        <w:rPr>
          <w:rFonts w:ascii="NTPreCursivefk" w:hAnsi="NTPreCursivefk"/>
          <w:b/>
          <w:sz w:val="23"/>
          <w:szCs w:val="23"/>
          <w:u w:val="single"/>
        </w:rPr>
        <w:t>earning tasks</w:t>
      </w:r>
    </w:p>
    <w:p w14:paraId="58702055" w14:textId="088CFA82" w:rsidR="00B01287" w:rsidRPr="0091462A" w:rsidRDefault="009B36CF" w:rsidP="00DB3789">
      <w:pPr>
        <w:shd w:val="clear" w:color="auto" w:fill="FFFFFF"/>
        <w:rPr>
          <w:rFonts w:ascii="NTPreCursivefk" w:hAnsi="NTPreCursivefk"/>
          <w:sz w:val="23"/>
          <w:szCs w:val="23"/>
        </w:rPr>
      </w:pPr>
      <w:r w:rsidRPr="0091462A">
        <w:rPr>
          <w:rFonts w:ascii="NTPreCursivefk" w:hAnsi="NTPreCursivefk"/>
          <w:sz w:val="23"/>
          <w:szCs w:val="23"/>
        </w:rPr>
        <w:t>S</w:t>
      </w:r>
      <w:r w:rsidR="002F2531" w:rsidRPr="0091462A">
        <w:rPr>
          <w:rFonts w:ascii="NTPreCursivefk" w:hAnsi="NTPreCursivefk"/>
          <w:sz w:val="23"/>
          <w:szCs w:val="23"/>
        </w:rPr>
        <w:t>ecuring</w:t>
      </w:r>
      <w:r w:rsidR="00957744" w:rsidRPr="0091462A">
        <w:rPr>
          <w:rFonts w:ascii="NTPreCursivefk" w:hAnsi="NTPreCursivefk"/>
          <w:sz w:val="23"/>
          <w:szCs w:val="23"/>
        </w:rPr>
        <w:t xml:space="preserve"> </w:t>
      </w:r>
      <w:r w:rsidR="003512FD" w:rsidRPr="0091462A">
        <w:rPr>
          <w:rFonts w:ascii="NTPreCursivefk" w:hAnsi="NTPreCursivefk"/>
          <w:sz w:val="23"/>
          <w:szCs w:val="23"/>
        </w:rPr>
        <w:t>number fluency on</w:t>
      </w:r>
      <w:r w:rsidR="00957744" w:rsidRPr="0091462A">
        <w:rPr>
          <w:rFonts w:ascii="NTPreCursivefk" w:hAnsi="NTPreCursivefk"/>
          <w:sz w:val="23"/>
          <w:szCs w:val="23"/>
        </w:rPr>
        <w:t xml:space="preserve"> Numbots and </w:t>
      </w:r>
      <w:r w:rsidR="00B20800" w:rsidRPr="0091462A">
        <w:rPr>
          <w:rFonts w:ascii="NTPreCursivefk" w:hAnsi="NTPreCursivefk"/>
          <w:sz w:val="23"/>
          <w:szCs w:val="23"/>
        </w:rPr>
        <w:t>Times Tables Rockstars</w:t>
      </w:r>
      <w:r w:rsidRPr="0091462A">
        <w:rPr>
          <w:rFonts w:ascii="NTPreCursivefk" w:hAnsi="NTPreCursivefk"/>
          <w:sz w:val="23"/>
          <w:szCs w:val="23"/>
        </w:rPr>
        <w:t xml:space="preserve"> will</w:t>
      </w:r>
      <w:r w:rsidR="00B20800" w:rsidRPr="0091462A">
        <w:rPr>
          <w:rFonts w:ascii="NTPreCursivefk" w:hAnsi="NTPreCursivefk"/>
          <w:sz w:val="23"/>
          <w:szCs w:val="23"/>
        </w:rPr>
        <w:t xml:space="preserve"> be </w:t>
      </w:r>
      <w:r w:rsidR="001E4E59" w:rsidRPr="0091462A">
        <w:rPr>
          <w:rFonts w:ascii="NTPreCursivefk" w:hAnsi="NTPreCursivefk"/>
          <w:sz w:val="23"/>
          <w:szCs w:val="23"/>
        </w:rPr>
        <w:t xml:space="preserve">very </w:t>
      </w:r>
      <w:r w:rsidR="008F4065" w:rsidRPr="0091462A">
        <w:rPr>
          <w:rFonts w:ascii="NTPreCursivefk" w:hAnsi="NTPreCursivefk"/>
          <w:sz w:val="23"/>
          <w:szCs w:val="23"/>
        </w:rPr>
        <w:t>important</w:t>
      </w:r>
      <w:r w:rsidR="005C44A3" w:rsidRPr="0091462A">
        <w:rPr>
          <w:rFonts w:ascii="NTPreCursivefk" w:hAnsi="NTPreCursivefk"/>
          <w:sz w:val="23"/>
          <w:szCs w:val="23"/>
        </w:rPr>
        <w:t>,</w:t>
      </w:r>
      <w:r w:rsidR="008F4065" w:rsidRPr="0091462A">
        <w:rPr>
          <w:rFonts w:ascii="NTPreCursivefk" w:hAnsi="NTPreCursivefk"/>
          <w:sz w:val="23"/>
          <w:szCs w:val="23"/>
        </w:rPr>
        <w:t xml:space="preserve"> </w:t>
      </w:r>
      <w:r w:rsidRPr="0091462A">
        <w:rPr>
          <w:rFonts w:ascii="NTPreCursivefk" w:hAnsi="NTPreCursivefk"/>
          <w:sz w:val="23"/>
          <w:szCs w:val="23"/>
        </w:rPr>
        <w:t xml:space="preserve">as is </w:t>
      </w:r>
      <w:r w:rsidR="008F4065" w:rsidRPr="0091462A">
        <w:rPr>
          <w:rFonts w:ascii="NTPreCursivefk" w:hAnsi="NTPreCursivefk"/>
          <w:sz w:val="23"/>
          <w:szCs w:val="23"/>
        </w:rPr>
        <w:t>read</w:t>
      </w:r>
      <w:r w:rsidRPr="0091462A">
        <w:rPr>
          <w:rFonts w:ascii="NTPreCursivefk" w:hAnsi="NTPreCursivefk"/>
          <w:sz w:val="23"/>
          <w:szCs w:val="23"/>
        </w:rPr>
        <w:t>ing</w:t>
      </w:r>
      <w:r w:rsidR="008F4065" w:rsidRPr="0091462A">
        <w:rPr>
          <w:rFonts w:ascii="NTPreCursivefk" w:hAnsi="NTPreCursivefk"/>
          <w:sz w:val="23"/>
          <w:szCs w:val="23"/>
        </w:rPr>
        <w:t xml:space="preserve"> at home - every day</w:t>
      </w:r>
      <w:r w:rsidR="00174C6A" w:rsidRPr="0091462A">
        <w:rPr>
          <w:rFonts w:ascii="NTPreCursivefk" w:hAnsi="NTPreCursivefk"/>
          <w:sz w:val="23"/>
          <w:szCs w:val="23"/>
        </w:rPr>
        <w:t xml:space="preserve">, even if only for </w:t>
      </w:r>
      <w:r w:rsidR="00B01287" w:rsidRPr="0091462A">
        <w:rPr>
          <w:rFonts w:ascii="NTPreCursivefk" w:hAnsi="NTPreCursivefk"/>
          <w:sz w:val="23"/>
          <w:szCs w:val="23"/>
        </w:rPr>
        <w:t xml:space="preserve">five or </w:t>
      </w:r>
      <w:r w:rsidR="00174C6A" w:rsidRPr="0091462A">
        <w:rPr>
          <w:rFonts w:ascii="NTPreCursivefk" w:hAnsi="NTPreCursivefk"/>
          <w:sz w:val="23"/>
          <w:szCs w:val="23"/>
        </w:rPr>
        <w:t>ten minutes</w:t>
      </w:r>
      <w:r w:rsidR="00B20800" w:rsidRPr="0091462A">
        <w:rPr>
          <w:rFonts w:ascii="NTPreCursivefk" w:hAnsi="NTPreCursivefk"/>
          <w:sz w:val="23"/>
          <w:szCs w:val="23"/>
        </w:rPr>
        <w:t xml:space="preserve">. </w:t>
      </w:r>
      <w:r w:rsidRPr="0091462A">
        <w:rPr>
          <w:rFonts w:ascii="NTPreCursivefk" w:hAnsi="NTPreCursivefk"/>
          <w:sz w:val="23"/>
          <w:szCs w:val="23"/>
        </w:rPr>
        <w:t>Children will need to practise for we</w:t>
      </w:r>
      <w:r w:rsidR="00B01287" w:rsidRPr="0091462A">
        <w:rPr>
          <w:rFonts w:ascii="NTPreCursivefk" w:hAnsi="NTPreCursivefk"/>
          <w:sz w:val="23"/>
          <w:szCs w:val="23"/>
        </w:rPr>
        <w:t xml:space="preserve">ekly </w:t>
      </w:r>
      <w:proofErr w:type="gramStart"/>
      <w:r w:rsidR="00B01287" w:rsidRPr="0091462A">
        <w:rPr>
          <w:rFonts w:ascii="NTPreCursivefk" w:hAnsi="NTPreCursivefk"/>
          <w:sz w:val="23"/>
          <w:szCs w:val="23"/>
        </w:rPr>
        <w:t>spellin</w:t>
      </w:r>
      <w:r w:rsidR="00F30205">
        <w:rPr>
          <w:rFonts w:ascii="NTPreCursivefk" w:hAnsi="NTPreCursivefk"/>
          <w:sz w:val="23"/>
          <w:szCs w:val="23"/>
        </w:rPr>
        <w:t>gs</w:t>
      </w:r>
      <w:r w:rsidR="005C44A3" w:rsidRPr="0091462A">
        <w:rPr>
          <w:rFonts w:ascii="NTPreCursivefk" w:hAnsi="NTPreCursivefk"/>
          <w:sz w:val="23"/>
          <w:szCs w:val="23"/>
        </w:rPr>
        <w:t>,</w:t>
      </w:r>
      <w:r w:rsidR="00F30205">
        <w:rPr>
          <w:rFonts w:ascii="NTPreCursivefk" w:hAnsi="NTPreCursivefk"/>
          <w:sz w:val="23"/>
          <w:szCs w:val="23"/>
        </w:rPr>
        <w:t>.</w:t>
      </w:r>
      <w:proofErr w:type="gramEnd"/>
      <w:r w:rsidR="00F30205">
        <w:rPr>
          <w:rFonts w:ascii="NTPreCursivefk" w:hAnsi="NTPreCursivefk"/>
          <w:sz w:val="23"/>
          <w:szCs w:val="23"/>
        </w:rPr>
        <w:t xml:space="preserve"> </w:t>
      </w:r>
      <w:r w:rsidR="00C41305" w:rsidRPr="0091462A">
        <w:rPr>
          <w:rFonts w:ascii="NTPreCursivefk" w:hAnsi="NTPreCursivefk"/>
          <w:sz w:val="23"/>
          <w:szCs w:val="23"/>
        </w:rPr>
        <w:t>The spellings will be b</w:t>
      </w:r>
      <w:r w:rsidR="00174C6A" w:rsidRPr="0091462A">
        <w:rPr>
          <w:rFonts w:ascii="NTPreCursivefk" w:hAnsi="NTPreCursivefk"/>
          <w:sz w:val="23"/>
          <w:szCs w:val="23"/>
        </w:rPr>
        <w:t xml:space="preserve">ased on </w:t>
      </w:r>
      <w:r w:rsidRPr="0091462A">
        <w:rPr>
          <w:rFonts w:ascii="NTPreCursivefk" w:hAnsi="NTPreCursivefk"/>
          <w:sz w:val="23"/>
          <w:szCs w:val="23"/>
        </w:rPr>
        <w:t>phonic and spelling rules,</w:t>
      </w:r>
    </w:p>
    <w:p w14:paraId="4CD01390" w14:textId="77777777" w:rsidR="007D4A4F" w:rsidRPr="0091462A" w:rsidRDefault="00347441" w:rsidP="00347441">
      <w:pPr>
        <w:shd w:val="clear" w:color="auto" w:fill="FFFFFF"/>
        <w:rPr>
          <w:rFonts w:ascii="NTPreCursivefk" w:hAnsi="NTPreCursivefk"/>
          <w:b/>
          <w:sz w:val="23"/>
          <w:szCs w:val="23"/>
        </w:rPr>
      </w:pPr>
      <w:r w:rsidRPr="0091462A">
        <w:rPr>
          <w:rFonts w:ascii="NTPreCursivefk" w:hAnsi="NTPreCursivefk"/>
          <w:b/>
          <w:sz w:val="23"/>
          <w:szCs w:val="23"/>
        </w:rPr>
        <w:t xml:space="preserve">               </w:t>
      </w:r>
    </w:p>
    <w:p w14:paraId="3635EDC2" w14:textId="77777777" w:rsidR="00FD58A4" w:rsidRDefault="00FD58A4" w:rsidP="00FD58A4">
      <w:pPr>
        <w:shd w:val="clear" w:color="auto" w:fill="FFFFFF"/>
        <w:ind w:firstLine="720"/>
        <w:jc w:val="center"/>
        <w:rPr>
          <w:rFonts w:ascii="NTPreCursivefk" w:hAnsi="NTPreCursivefk"/>
          <w:b/>
          <w:sz w:val="23"/>
          <w:szCs w:val="23"/>
        </w:rPr>
        <w:sectPr w:rsidR="00FD58A4" w:rsidSect="0091462A">
          <w:pgSz w:w="16838" w:h="11906" w:orient="landscape"/>
          <w:pgMar w:top="567" w:right="567" w:bottom="426" w:left="567" w:header="709" w:footer="709" w:gutter="0"/>
          <w:pgBorders w:offsetFrom="page">
            <w:top w:val="single" w:sz="4" w:space="24" w:color="auto"/>
            <w:left w:val="single" w:sz="4" w:space="24" w:color="auto"/>
            <w:bottom w:val="single" w:sz="4" w:space="24" w:color="auto"/>
            <w:right w:val="single" w:sz="4" w:space="24" w:color="auto"/>
          </w:pgBorders>
          <w:cols w:num="3" w:space="720"/>
          <w:docGrid w:linePitch="360"/>
        </w:sectPr>
      </w:pPr>
    </w:p>
    <w:p w14:paraId="10B7AAFE" w14:textId="77777777" w:rsidR="004C2325" w:rsidRDefault="004C2325" w:rsidP="00FD58A4">
      <w:pPr>
        <w:shd w:val="clear" w:color="auto" w:fill="FFFFFF"/>
        <w:ind w:firstLine="720"/>
        <w:jc w:val="center"/>
        <w:rPr>
          <w:rFonts w:ascii="NTPreCursivefk" w:hAnsi="NTPreCursivefk"/>
          <w:b/>
          <w:sz w:val="28"/>
          <w:szCs w:val="28"/>
        </w:rPr>
      </w:pPr>
    </w:p>
    <w:p w14:paraId="743EF443" w14:textId="44B813EF" w:rsidR="002C799F" w:rsidRPr="00FD58A4" w:rsidRDefault="00753743" w:rsidP="00FD58A4">
      <w:pPr>
        <w:shd w:val="clear" w:color="auto" w:fill="FFFFFF"/>
        <w:ind w:firstLine="720"/>
        <w:jc w:val="center"/>
        <w:rPr>
          <w:rFonts w:ascii="NTPreCursivefk" w:hAnsi="NTPreCursivefk"/>
          <w:b/>
          <w:sz w:val="28"/>
          <w:szCs w:val="28"/>
        </w:rPr>
      </w:pPr>
      <w:r w:rsidRPr="00FD58A4">
        <w:rPr>
          <w:rFonts w:ascii="NTPreCursivefk" w:hAnsi="NTPreCursivefk"/>
          <w:b/>
          <w:sz w:val="28"/>
          <w:szCs w:val="28"/>
        </w:rPr>
        <w:lastRenderedPageBreak/>
        <w:t xml:space="preserve">Key Vocabulary for </w:t>
      </w:r>
      <w:r w:rsidR="00347441" w:rsidRPr="00FD58A4">
        <w:rPr>
          <w:rFonts w:ascii="NTPreCursivefk" w:hAnsi="NTPreCursivefk"/>
          <w:b/>
          <w:sz w:val="28"/>
          <w:szCs w:val="28"/>
        </w:rPr>
        <w:t>S</w:t>
      </w:r>
      <w:r w:rsidR="00E7317A">
        <w:rPr>
          <w:rFonts w:ascii="NTPreCursivefk" w:hAnsi="NTPreCursivefk"/>
          <w:b/>
          <w:sz w:val="28"/>
          <w:szCs w:val="28"/>
        </w:rPr>
        <w:t>ummer</w:t>
      </w:r>
      <w:r w:rsidR="00347441" w:rsidRPr="00FD58A4">
        <w:rPr>
          <w:rFonts w:ascii="NTPreCursivefk" w:hAnsi="NTPreCursivefk"/>
          <w:b/>
          <w:sz w:val="28"/>
          <w:szCs w:val="28"/>
        </w:rPr>
        <w:t xml:space="preserve"> Term</w:t>
      </w:r>
    </w:p>
    <w:p w14:paraId="626D0B79" w14:textId="77777777" w:rsidR="00FD58A4" w:rsidRPr="00FD58A4" w:rsidRDefault="00FD58A4" w:rsidP="00BC3987">
      <w:pPr>
        <w:shd w:val="clear" w:color="auto" w:fill="FFFFFF"/>
        <w:ind w:left="850"/>
        <w:jc w:val="center"/>
        <w:rPr>
          <w:rFonts w:ascii="NTPreCursivefk" w:hAnsi="NTPreCursivefk"/>
          <w:b/>
          <w:sz w:val="28"/>
          <w:szCs w:val="28"/>
        </w:rPr>
        <w:sectPr w:rsidR="00FD58A4" w:rsidRPr="00FD58A4" w:rsidSect="00FD58A4">
          <w:type w:val="continuous"/>
          <w:pgSz w:w="16838" w:h="11906" w:orient="landscape"/>
          <w:pgMar w:top="567" w:right="567" w:bottom="426" w:left="567" w:header="709" w:footer="709" w:gutter="0"/>
          <w:pgBorders w:offsetFrom="page">
            <w:top w:val="single" w:sz="4" w:space="24" w:color="auto"/>
            <w:left w:val="single" w:sz="4" w:space="24" w:color="auto"/>
            <w:bottom w:val="single" w:sz="4" w:space="24" w:color="auto"/>
            <w:right w:val="single" w:sz="4" w:space="24" w:color="auto"/>
          </w:pgBorders>
          <w:cols w:space="720"/>
          <w:docGrid w:linePitch="360"/>
        </w:sectPr>
      </w:pPr>
    </w:p>
    <w:tbl>
      <w:tblPr>
        <w:tblStyle w:val="TableGrid"/>
        <w:tblpPr w:leftFromText="180" w:rightFromText="180" w:vertAnchor="page" w:horzAnchor="margin" w:tblpXSpec="center" w:tblpY="1281"/>
        <w:tblW w:w="15123" w:type="dxa"/>
        <w:tblLook w:val="04A0" w:firstRow="1" w:lastRow="0" w:firstColumn="1" w:lastColumn="0" w:noHBand="0" w:noVBand="1"/>
      </w:tblPr>
      <w:tblGrid>
        <w:gridCol w:w="2518"/>
        <w:gridCol w:w="2523"/>
        <w:gridCol w:w="2518"/>
        <w:gridCol w:w="2523"/>
        <w:gridCol w:w="2518"/>
        <w:gridCol w:w="2523"/>
      </w:tblGrid>
      <w:tr w:rsidR="003A7646" w:rsidRPr="003A7646" w14:paraId="4AB99C07" w14:textId="77777777" w:rsidTr="003A7646">
        <w:trPr>
          <w:trHeight w:val="386"/>
        </w:trPr>
        <w:tc>
          <w:tcPr>
            <w:tcW w:w="5041" w:type="dxa"/>
            <w:gridSpan w:val="2"/>
          </w:tcPr>
          <w:p w14:paraId="6ED0E43E" w14:textId="77777777" w:rsidR="003A7646" w:rsidRPr="003A7646" w:rsidRDefault="003A7646" w:rsidP="003A7646">
            <w:pPr>
              <w:jc w:val="center"/>
              <w:rPr>
                <w:rFonts w:ascii="NTPreCursivefk" w:eastAsiaTheme="minorHAnsi" w:hAnsi="NTPreCursivefk" w:cstheme="minorBidi"/>
                <w:b/>
                <w:sz w:val="30"/>
                <w:szCs w:val="30"/>
              </w:rPr>
            </w:pPr>
            <w:r w:rsidRPr="003A7646">
              <w:rPr>
                <w:rFonts w:ascii="NTPreCursivefk" w:eastAsiaTheme="minorHAnsi" w:hAnsi="NTPreCursivefk" w:cstheme="minorBidi"/>
                <w:b/>
                <w:sz w:val="30"/>
                <w:szCs w:val="30"/>
              </w:rPr>
              <w:t>English</w:t>
            </w:r>
          </w:p>
        </w:tc>
        <w:tc>
          <w:tcPr>
            <w:tcW w:w="2518" w:type="dxa"/>
          </w:tcPr>
          <w:p w14:paraId="5ED10BD8" w14:textId="77777777" w:rsidR="003A7646" w:rsidRPr="003A7646" w:rsidRDefault="003A7646" w:rsidP="003A7646">
            <w:pPr>
              <w:jc w:val="center"/>
              <w:rPr>
                <w:rFonts w:ascii="NTPreCursivefk" w:eastAsiaTheme="minorHAnsi" w:hAnsi="NTPreCursivefk" w:cstheme="minorBidi"/>
                <w:b/>
                <w:sz w:val="30"/>
                <w:szCs w:val="30"/>
              </w:rPr>
            </w:pPr>
            <w:r w:rsidRPr="003A7646">
              <w:rPr>
                <w:rFonts w:ascii="NTPreCursivefk" w:eastAsiaTheme="minorHAnsi" w:hAnsi="NTPreCursivefk" w:cstheme="minorBidi"/>
                <w:b/>
                <w:sz w:val="30"/>
                <w:szCs w:val="30"/>
              </w:rPr>
              <w:t>History</w:t>
            </w:r>
          </w:p>
        </w:tc>
        <w:tc>
          <w:tcPr>
            <w:tcW w:w="2522" w:type="dxa"/>
          </w:tcPr>
          <w:p w14:paraId="14C037E9" w14:textId="77777777" w:rsidR="003A7646" w:rsidRPr="003A7646" w:rsidRDefault="003A7646" w:rsidP="003A7646">
            <w:pPr>
              <w:jc w:val="center"/>
              <w:rPr>
                <w:rFonts w:ascii="NTPreCursivefk" w:eastAsiaTheme="minorHAnsi" w:hAnsi="NTPreCursivefk" w:cstheme="minorBidi"/>
                <w:b/>
                <w:sz w:val="30"/>
                <w:szCs w:val="30"/>
              </w:rPr>
            </w:pPr>
            <w:r w:rsidRPr="003A7646">
              <w:rPr>
                <w:rFonts w:ascii="NTPreCursivefk" w:eastAsiaTheme="minorHAnsi" w:hAnsi="NTPreCursivefk" w:cstheme="minorBidi"/>
                <w:b/>
                <w:sz w:val="30"/>
                <w:szCs w:val="30"/>
              </w:rPr>
              <w:t>Geography</w:t>
            </w:r>
          </w:p>
        </w:tc>
        <w:tc>
          <w:tcPr>
            <w:tcW w:w="5041" w:type="dxa"/>
            <w:gridSpan w:val="2"/>
          </w:tcPr>
          <w:p w14:paraId="2D2DA257" w14:textId="77777777" w:rsidR="003A7646" w:rsidRPr="003A7646" w:rsidRDefault="003A7646" w:rsidP="003A7646">
            <w:pPr>
              <w:jc w:val="center"/>
              <w:rPr>
                <w:rFonts w:ascii="NTPreCursivefk" w:eastAsiaTheme="minorHAnsi" w:hAnsi="NTPreCursivefk" w:cstheme="minorBidi"/>
                <w:b/>
                <w:sz w:val="30"/>
                <w:szCs w:val="30"/>
              </w:rPr>
            </w:pPr>
            <w:r w:rsidRPr="003A7646">
              <w:rPr>
                <w:rFonts w:ascii="NTPreCursivefk" w:eastAsiaTheme="minorHAnsi" w:hAnsi="NTPreCursivefk" w:cstheme="minorBidi"/>
                <w:b/>
                <w:sz w:val="30"/>
                <w:szCs w:val="30"/>
              </w:rPr>
              <w:t>Science</w:t>
            </w:r>
          </w:p>
        </w:tc>
      </w:tr>
      <w:tr w:rsidR="003A7646" w:rsidRPr="003A7646" w14:paraId="68C0FB1C" w14:textId="77777777" w:rsidTr="003A7646">
        <w:trPr>
          <w:trHeight w:val="1933"/>
        </w:trPr>
        <w:tc>
          <w:tcPr>
            <w:tcW w:w="2518" w:type="dxa"/>
          </w:tcPr>
          <w:p w14:paraId="7B4D1260" w14:textId="2A67B415" w:rsidR="00CD525C" w:rsidRDefault="00CD525C"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Emotions</w:t>
            </w:r>
          </w:p>
          <w:p w14:paraId="796EF062" w14:textId="2674CA6A" w:rsidR="00CD525C" w:rsidRDefault="00CD525C"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Devastated</w:t>
            </w:r>
          </w:p>
          <w:p w14:paraId="114E1D58" w14:textId="316DB225" w:rsidR="00CD525C" w:rsidRDefault="00CD525C"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Elated</w:t>
            </w:r>
          </w:p>
          <w:p w14:paraId="6362A10A" w14:textId="77777777" w:rsidR="00CD525C" w:rsidRDefault="00CD525C"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Sequence</w:t>
            </w:r>
          </w:p>
          <w:p w14:paraId="721D995E" w14:textId="11ACC15D" w:rsidR="00CD525C" w:rsidRDefault="00CD525C"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Paragraph</w:t>
            </w:r>
          </w:p>
          <w:p w14:paraId="7BE45FFA" w14:textId="3BDA85CA" w:rsidR="00CD525C" w:rsidRDefault="00CD525C"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Sentence</w:t>
            </w:r>
          </w:p>
          <w:p w14:paraId="0253A20F" w14:textId="1D47B7AD" w:rsidR="00CD525C" w:rsidRPr="003A7646" w:rsidRDefault="00CD525C"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Character</w:t>
            </w:r>
          </w:p>
        </w:tc>
        <w:tc>
          <w:tcPr>
            <w:tcW w:w="2522" w:type="dxa"/>
          </w:tcPr>
          <w:p w14:paraId="67A98136" w14:textId="58BB832B" w:rsidR="007571A0" w:rsidRDefault="007571A0"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Adjective</w:t>
            </w:r>
          </w:p>
          <w:p w14:paraId="29B47231" w14:textId="7290972A" w:rsidR="00EC2F03" w:rsidRDefault="007571A0"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D</w:t>
            </w:r>
            <w:r w:rsidR="00EC2F03">
              <w:rPr>
                <w:rFonts w:ascii="NTPreCursivefk" w:eastAsiaTheme="minorHAnsi" w:hAnsi="NTPreCursivefk" w:cstheme="minorBidi"/>
                <w:sz w:val="30"/>
                <w:szCs w:val="30"/>
              </w:rPr>
              <w:t>escription</w:t>
            </w:r>
          </w:p>
          <w:p w14:paraId="12235826" w14:textId="2D423960" w:rsidR="007571A0" w:rsidRDefault="006E20A5"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Fiction</w:t>
            </w:r>
          </w:p>
          <w:p w14:paraId="7894EB50" w14:textId="77777777" w:rsidR="006E20A5" w:rsidRDefault="006E20A5" w:rsidP="003A7646">
            <w:pPr>
              <w:jc w:val="both"/>
              <w:rPr>
                <w:rFonts w:ascii="NTPreCursivefk" w:eastAsiaTheme="minorHAnsi" w:hAnsi="NTPreCursivefk" w:cstheme="minorBidi"/>
                <w:sz w:val="30"/>
                <w:szCs w:val="30"/>
              </w:rPr>
            </w:pPr>
            <w:proofErr w:type="gramStart"/>
            <w:r>
              <w:rPr>
                <w:rFonts w:ascii="NTPreCursivefk" w:eastAsiaTheme="minorHAnsi" w:hAnsi="NTPreCursivefk" w:cstheme="minorBidi"/>
                <w:sz w:val="30"/>
                <w:szCs w:val="30"/>
              </w:rPr>
              <w:t>Non fiction</w:t>
            </w:r>
            <w:proofErr w:type="gramEnd"/>
          </w:p>
          <w:p w14:paraId="725C55F5" w14:textId="3D7F9BB9" w:rsidR="006E20A5" w:rsidRDefault="006E20A5"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Contents</w:t>
            </w:r>
          </w:p>
          <w:p w14:paraId="442D129D" w14:textId="1974E37F" w:rsidR="006E20A5" w:rsidRDefault="006E20A5"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Story</w:t>
            </w:r>
          </w:p>
          <w:p w14:paraId="670CAF73" w14:textId="73400941" w:rsidR="006E20A5" w:rsidRPr="003A7646" w:rsidRDefault="006E20A5" w:rsidP="003A7646">
            <w:pPr>
              <w:jc w:val="both"/>
              <w:rPr>
                <w:rFonts w:ascii="NTPreCursivefk" w:eastAsiaTheme="minorHAnsi" w:hAnsi="NTPreCursivefk" w:cstheme="minorBidi"/>
                <w:sz w:val="30"/>
                <w:szCs w:val="30"/>
              </w:rPr>
            </w:pPr>
          </w:p>
        </w:tc>
        <w:tc>
          <w:tcPr>
            <w:tcW w:w="2518" w:type="dxa"/>
          </w:tcPr>
          <w:p w14:paraId="65EF0289"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chronology</w:t>
            </w:r>
          </w:p>
          <w:p w14:paraId="1D41213B"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conditions</w:t>
            </w:r>
          </w:p>
          <w:p w14:paraId="66A497A4"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era</w:t>
            </w:r>
          </w:p>
          <w:p w14:paraId="6CD4BC8C" w14:textId="77777777" w:rsidR="003A7646" w:rsidRDefault="007571A0"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war</w:t>
            </w:r>
          </w:p>
          <w:p w14:paraId="1F9FE58E" w14:textId="6824EFB3" w:rsidR="007571A0" w:rsidRDefault="007571A0"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Crimean war</w:t>
            </w:r>
          </w:p>
          <w:p w14:paraId="3B0765FB" w14:textId="77777777" w:rsidR="007571A0" w:rsidRDefault="007571A0"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 xml:space="preserve">first world war </w:t>
            </w:r>
          </w:p>
          <w:p w14:paraId="09688494" w14:textId="333369B2" w:rsidR="007571A0" w:rsidRPr="003A7646" w:rsidRDefault="007571A0" w:rsidP="003A7646">
            <w:pPr>
              <w:jc w:val="both"/>
              <w:rPr>
                <w:rFonts w:ascii="NTPreCursivefk" w:eastAsiaTheme="minorHAnsi" w:hAnsi="NTPreCursivefk" w:cstheme="minorBidi"/>
                <w:sz w:val="30"/>
                <w:szCs w:val="30"/>
              </w:rPr>
            </w:pPr>
          </w:p>
        </w:tc>
        <w:tc>
          <w:tcPr>
            <w:tcW w:w="2522" w:type="dxa"/>
          </w:tcPr>
          <w:p w14:paraId="1CAB15E9" w14:textId="0D9A0F4A" w:rsidR="00F464B1" w:rsidRDefault="006D2D59"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Maps</w:t>
            </w:r>
          </w:p>
          <w:p w14:paraId="5CC845CC" w14:textId="1A50503B" w:rsidR="006D2D59" w:rsidRDefault="006D2D59"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Aerial</w:t>
            </w:r>
          </w:p>
          <w:p w14:paraId="6C902F42" w14:textId="19862D10" w:rsidR="006D2D59" w:rsidRDefault="006D2D59"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View</w:t>
            </w:r>
          </w:p>
          <w:p w14:paraId="1920A0A1" w14:textId="209F1106" w:rsidR="006D2D59" w:rsidRDefault="006D2D59"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Area</w:t>
            </w:r>
          </w:p>
          <w:p w14:paraId="6D556CC0" w14:textId="2A19176D" w:rsidR="006D2D59" w:rsidRDefault="006D2D59"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Local</w:t>
            </w:r>
          </w:p>
          <w:p w14:paraId="3A984692" w14:textId="2B3AF4DF" w:rsidR="006D2D59" w:rsidRPr="003A7646" w:rsidRDefault="006D2D59"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 xml:space="preserve">Instructions </w:t>
            </w:r>
          </w:p>
        </w:tc>
        <w:tc>
          <w:tcPr>
            <w:tcW w:w="2518" w:type="dxa"/>
          </w:tcPr>
          <w:p w14:paraId="01FC9B6D" w14:textId="73CB4433" w:rsidR="003A7646" w:rsidRDefault="006E20A5"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Body</w:t>
            </w:r>
          </w:p>
          <w:p w14:paraId="28793C5C" w14:textId="700B61B4" w:rsidR="006E20A5" w:rsidRDefault="006E20A5"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Human</w:t>
            </w:r>
          </w:p>
          <w:p w14:paraId="789C06A9" w14:textId="05CF16A4" w:rsidR="006E20A5" w:rsidRDefault="006E20A5"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Baby</w:t>
            </w:r>
          </w:p>
          <w:p w14:paraId="290530B9" w14:textId="572C6006" w:rsidR="006E20A5" w:rsidRDefault="006E20A5"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Hear</w:t>
            </w:r>
          </w:p>
          <w:p w14:paraId="11AE5C64" w14:textId="77777777" w:rsidR="006E20A5" w:rsidRDefault="006E20A5"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Sight</w:t>
            </w:r>
          </w:p>
          <w:p w14:paraId="2D471264" w14:textId="05AFA9F7" w:rsidR="006E20A5" w:rsidRDefault="006E20A5"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Taste</w:t>
            </w:r>
          </w:p>
          <w:p w14:paraId="000BFBA6" w14:textId="7549C39B" w:rsidR="006E20A5" w:rsidRPr="003A7646" w:rsidRDefault="006E20A5"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 xml:space="preserve">Touch </w:t>
            </w:r>
          </w:p>
        </w:tc>
        <w:tc>
          <w:tcPr>
            <w:tcW w:w="2522" w:type="dxa"/>
          </w:tcPr>
          <w:p w14:paraId="179F4283" w14:textId="4A483E37" w:rsidR="00E7317A" w:rsidRDefault="00E7317A"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 xml:space="preserve">Smell </w:t>
            </w:r>
          </w:p>
          <w:p w14:paraId="1864503A" w14:textId="5755F4DA"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diagram</w:t>
            </w:r>
          </w:p>
          <w:p w14:paraId="1A7CD11F"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growth</w:t>
            </w:r>
          </w:p>
          <w:p w14:paraId="416F60C9"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life cycle</w:t>
            </w:r>
          </w:p>
          <w:p w14:paraId="68E0E6A5"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observation</w:t>
            </w:r>
          </w:p>
          <w:p w14:paraId="47DC47F2" w14:textId="16FD29CD"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prediction</w:t>
            </w:r>
          </w:p>
        </w:tc>
      </w:tr>
      <w:tr w:rsidR="003A7646" w:rsidRPr="003A7646" w14:paraId="00F013A2" w14:textId="77777777" w:rsidTr="003A7646">
        <w:trPr>
          <w:trHeight w:val="380"/>
        </w:trPr>
        <w:tc>
          <w:tcPr>
            <w:tcW w:w="5041" w:type="dxa"/>
            <w:gridSpan w:val="2"/>
          </w:tcPr>
          <w:p w14:paraId="4E6E461A" w14:textId="77777777" w:rsidR="003A7646" w:rsidRPr="003A7646" w:rsidRDefault="003A7646" w:rsidP="003A7646">
            <w:pPr>
              <w:jc w:val="center"/>
              <w:rPr>
                <w:rFonts w:ascii="NTPreCursivefk" w:eastAsiaTheme="minorHAnsi" w:hAnsi="NTPreCursivefk" w:cstheme="minorBidi"/>
                <w:b/>
                <w:sz w:val="30"/>
                <w:szCs w:val="30"/>
              </w:rPr>
            </w:pPr>
            <w:r w:rsidRPr="003A7646">
              <w:rPr>
                <w:rFonts w:ascii="NTPreCursivefk" w:eastAsiaTheme="minorHAnsi" w:hAnsi="NTPreCursivefk" w:cstheme="minorBidi"/>
                <w:b/>
                <w:sz w:val="30"/>
                <w:szCs w:val="30"/>
              </w:rPr>
              <w:t>Maths</w:t>
            </w:r>
          </w:p>
        </w:tc>
        <w:tc>
          <w:tcPr>
            <w:tcW w:w="5041" w:type="dxa"/>
            <w:gridSpan w:val="2"/>
          </w:tcPr>
          <w:p w14:paraId="7784209E" w14:textId="77777777" w:rsidR="003A7646" w:rsidRPr="003A7646" w:rsidRDefault="003A7646" w:rsidP="003A7646">
            <w:pPr>
              <w:jc w:val="center"/>
              <w:rPr>
                <w:rFonts w:ascii="NTPreCursivefk" w:eastAsiaTheme="minorHAnsi" w:hAnsi="NTPreCursivefk" w:cstheme="minorBidi"/>
                <w:b/>
                <w:sz w:val="30"/>
                <w:szCs w:val="30"/>
              </w:rPr>
            </w:pPr>
            <w:r w:rsidRPr="003A7646">
              <w:rPr>
                <w:rFonts w:ascii="NTPreCursivefk" w:eastAsiaTheme="minorHAnsi" w:hAnsi="NTPreCursivefk" w:cstheme="minorBidi"/>
                <w:b/>
                <w:sz w:val="30"/>
                <w:szCs w:val="30"/>
              </w:rPr>
              <w:t>RE</w:t>
            </w:r>
          </w:p>
        </w:tc>
        <w:tc>
          <w:tcPr>
            <w:tcW w:w="2518" w:type="dxa"/>
          </w:tcPr>
          <w:p w14:paraId="22E4510D" w14:textId="77777777" w:rsidR="003A7646" w:rsidRPr="003A7646" w:rsidRDefault="003A7646" w:rsidP="003A7646">
            <w:pPr>
              <w:jc w:val="center"/>
              <w:rPr>
                <w:rFonts w:ascii="NTPreCursivefk" w:eastAsiaTheme="minorHAnsi" w:hAnsi="NTPreCursivefk" w:cstheme="minorBidi"/>
                <w:b/>
                <w:sz w:val="30"/>
                <w:szCs w:val="30"/>
              </w:rPr>
            </w:pPr>
            <w:r w:rsidRPr="003A7646">
              <w:rPr>
                <w:rFonts w:ascii="NTPreCursivefk" w:eastAsiaTheme="minorHAnsi" w:hAnsi="NTPreCursivefk" w:cstheme="minorBidi"/>
                <w:b/>
                <w:sz w:val="30"/>
                <w:szCs w:val="30"/>
              </w:rPr>
              <w:t>Art</w:t>
            </w:r>
          </w:p>
        </w:tc>
        <w:tc>
          <w:tcPr>
            <w:tcW w:w="2522" w:type="dxa"/>
          </w:tcPr>
          <w:p w14:paraId="2C0618BF" w14:textId="77777777" w:rsidR="003A7646" w:rsidRPr="003A7646" w:rsidRDefault="003A7646" w:rsidP="003A7646">
            <w:pPr>
              <w:jc w:val="center"/>
              <w:rPr>
                <w:rFonts w:ascii="NTPreCursivefk" w:eastAsiaTheme="minorHAnsi" w:hAnsi="NTPreCursivefk" w:cstheme="minorBidi"/>
                <w:b/>
                <w:sz w:val="30"/>
                <w:szCs w:val="30"/>
              </w:rPr>
            </w:pPr>
            <w:r w:rsidRPr="003A7646">
              <w:rPr>
                <w:rFonts w:ascii="NTPreCursivefk" w:eastAsiaTheme="minorHAnsi" w:hAnsi="NTPreCursivefk" w:cstheme="minorBidi"/>
                <w:b/>
                <w:sz w:val="30"/>
                <w:szCs w:val="30"/>
              </w:rPr>
              <w:t>D&amp;T</w:t>
            </w:r>
          </w:p>
        </w:tc>
      </w:tr>
      <w:tr w:rsidR="003A7646" w:rsidRPr="003A7646" w14:paraId="4FCAD0D5" w14:textId="77777777" w:rsidTr="003A7646">
        <w:trPr>
          <w:trHeight w:val="1933"/>
        </w:trPr>
        <w:tc>
          <w:tcPr>
            <w:tcW w:w="2518" w:type="dxa"/>
          </w:tcPr>
          <w:p w14:paraId="4A9358BC"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array</w:t>
            </w:r>
          </w:p>
          <w:p w14:paraId="0CB37FD5"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equal</w:t>
            </w:r>
          </w:p>
          <w:p w14:paraId="5D3BBB56"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group</w:t>
            </w:r>
          </w:p>
          <w:p w14:paraId="578EAB7B"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multiple</w:t>
            </w:r>
          </w:p>
          <w:p w14:paraId="17557457"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multiply</w:t>
            </w:r>
          </w:p>
          <w:p w14:paraId="445CDB3D"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note</w:t>
            </w:r>
          </w:p>
          <w:p w14:paraId="656D5DFF" w14:textId="39537E64"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value</w:t>
            </w:r>
          </w:p>
        </w:tc>
        <w:tc>
          <w:tcPr>
            <w:tcW w:w="2522" w:type="dxa"/>
          </w:tcPr>
          <w:p w14:paraId="5289593D"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divide</w:t>
            </w:r>
          </w:p>
          <w:p w14:paraId="7A31546B"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fraction</w:t>
            </w:r>
          </w:p>
          <w:p w14:paraId="51809637"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half</w:t>
            </w:r>
          </w:p>
          <w:p w14:paraId="4D0F93DF"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height</w:t>
            </w:r>
          </w:p>
          <w:p w14:paraId="69A8AE52"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length</w:t>
            </w:r>
          </w:p>
          <w:p w14:paraId="0734779A"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quarter</w:t>
            </w:r>
          </w:p>
          <w:p w14:paraId="02DD136F"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sharing</w:t>
            </w:r>
          </w:p>
          <w:p w14:paraId="6D2D2BA7" w14:textId="763F3D8C"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third</w:t>
            </w:r>
          </w:p>
        </w:tc>
        <w:tc>
          <w:tcPr>
            <w:tcW w:w="2518" w:type="dxa"/>
          </w:tcPr>
          <w:p w14:paraId="6A47DC91"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benefit</w:t>
            </w:r>
          </w:p>
          <w:p w14:paraId="61E5A4C7"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challenge</w:t>
            </w:r>
          </w:p>
          <w:p w14:paraId="41EF5B08"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commitment</w:t>
            </w:r>
          </w:p>
          <w:p w14:paraId="16841B99"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focus</w:t>
            </w:r>
          </w:p>
          <w:p w14:paraId="65238051"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prayer</w:t>
            </w:r>
          </w:p>
          <w:p w14:paraId="1DFE850F"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regular</w:t>
            </w:r>
          </w:p>
          <w:p w14:paraId="48435DED"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routine</w:t>
            </w:r>
          </w:p>
          <w:p w14:paraId="1C261A4A" w14:textId="77777777" w:rsidR="003A7646" w:rsidRPr="003A7646" w:rsidRDefault="003A7646" w:rsidP="003A7646">
            <w:pPr>
              <w:jc w:val="both"/>
              <w:rPr>
                <w:rFonts w:ascii="NTPreCursivefk" w:eastAsiaTheme="minorHAnsi" w:hAnsi="NTPreCursivefk" w:cstheme="minorBidi"/>
                <w:sz w:val="30"/>
                <w:szCs w:val="30"/>
              </w:rPr>
            </w:pPr>
          </w:p>
        </w:tc>
        <w:tc>
          <w:tcPr>
            <w:tcW w:w="2522" w:type="dxa"/>
          </w:tcPr>
          <w:p w14:paraId="3F4D07F2" w14:textId="113402F1" w:rsidR="00596C68" w:rsidRDefault="00596C68"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Rules</w:t>
            </w:r>
          </w:p>
          <w:p w14:paraId="363BAE8A" w14:textId="3D4AF85A" w:rsidR="00596C68" w:rsidRDefault="00596C68"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Respect</w:t>
            </w:r>
          </w:p>
          <w:p w14:paraId="1C45BE64" w14:textId="0552EDF2" w:rsidR="00596C68" w:rsidRDefault="00596C68"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Time</w:t>
            </w:r>
          </w:p>
          <w:p w14:paraId="5D0F5394" w14:textId="59CC8E53" w:rsidR="00596C68" w:rsidRDefault="003673A4"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 xml:space="preserve">Synagogue </w:t>
            </w:r>
          </w:p>
          <w:p w14:paraId="475B6044" w14:textId="2ADAB5EA" w:rsidR="00EA4E40" w:rsidRDefault="00EA4E40"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shabbat</w:t>
            </w:r>
          </w:p>
          <w:p w14:paraId="49D09332" w14:textId="4AB4FC74"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special</w:t>
            </w:r>
          </w:p>
          <w:p w14:paraId="1A1D900A" w14:textId="61ABC37F"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welcomed</w:t>
            </w:r>
          </w:p>
        </w:tc>
        <w:tc>
          <w:tcPr>
            <w:tcW w:w="2518" w:type="dxa"/>
          </w:tcPr>
          <w:p w14:paraId="5BD64CF0" w14:textId="77777777" w:rsidR="003A7646" w:rsidRPr="003A7646" w:rsidRDefault="003A7646" w:rsidP="003A7646">
            <w:pPr>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artist</w:t>
            </w:r>
          </w:p>
          <w:p w14:paraId="47528C6C" w14:textId="77777777" w:rsidR="003A7646" w:rsidRPr="003A7646" w:rsidRDefault="003A7646" w:rsidP="003A7646">
            <w:pPr>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collage</w:t>
            </w:r>
          </w:p>
          <w:p w14:paraId="44E1E107" w14:textId="77777777" w:rsidR="003A7646" w:rsidRPr="003A7646" w:rsidRDefault="003A7646" w:rsidP="003A7646">
            <w:pPr>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pattern</w:t>
            </w:r>
          </w:p>
          <w:p w14:paraId="2882A28F"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recreate</w:t>
            </w:r>
          </w:p>
          <w:p w14:paraId="36A319B2" w14:textId="77777777" w:rsidR="003A7646" w:rsidRPr="003A7646" w:rsidRDefault="003A7646" w:rsidP="003A7646">
            <w:pPr>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sculpture</w:t>
            </w:r>
          </w:p>
          <w:p w14:paraId="2A1DA206" w14:textId="77777777" w:rsidR="003A7646" w:rsidRPr="003A7646" w:rsidRDefault="003A7646" w:rsidP="003A7646">
            <w:pPr>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style</w:t>
            </w:r>
          </w:p>
          <w:p w14:paraId="08331C90" w14:textId="4DDD8A49"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technique</w:t>
            </w:r>
          </w:p>
        </w:tc>
        <w:tc>
          <w:tcPr>
            <w:tcW w:w="2522" w:type="dxa"/>
          </w:tcPr>
          <w:p w14:paraId="32F24F47" w14:textId="77777777" w:rsidR="003A7646" w:rsidRDefault="00596C68" w:rsidP="003A7646">
            <w:pPr>
              <w:rPr>
                <w:rFonts w:ascii="NTPreCursivefk" w:eastAsiaTheme="minorHAnsi" w:hAnsi="NTPreCursivefk" w:cstheme="minorBidi"/>
                <w:sz w:val="30"/>
                <w:szCs w:val="30"/>
              </w:rPr>
            </w:pPr>
            <w:r>
              <w:rPr>
                <w:rFonts w:ascii="NTPreCursivefk" w:eastAsiaTheme="minorHAnsi" w:hAnsi="NTPreCursivefk" w:cstheme="minorBidi"/>
                <w:sz w:val="30"/>
                <w:szCs w:val="30"/>
              </w:rPr>
              <w:t xml:space="preserve">Root </w:t>
            </w:r>
          </w:p>
          <w:p w14:paraId="015ACEEE" w14:textId="77777777" w:rsidR="00596C68" w:rsidRDefault="00596C68" w:rsidP="003A7646">
            <w:pPr>
              <w:rPr>
                <w:rFonts w:ascii="NTPreCursivefk" w:eastAsiaTheme="minorHAnsi" w:hAnsi="NTPreCursivefk" w:cstheme="minorBidi"/>
                <w:sz w:val="30"/>
                <w:szCs w:val="30"/>
              </w:rPr>
            </w:pPr>
            <w:r>
              <w:rPr>
                <w:rFonts w:ascii="NTPreCursivefk" w:eastAsiaTheme="minorHAnsi" w:hAnsi="NTPreCursivefk" w:cstheme="minorBidi"/>
                <w:sz w:val="30"/>
                <w:szCs w:val="30"/>
              </w:rPr>
              <w:t>Vegetable</w:t>
            </w:r>
          </w:p>
          <w:p w14:paraId="69EB5EEC" w14:textId="35F20BD5" w:rsidR="00596C68" w:rsidRDefault="00596C68" w:rsidP="003A7646">
            <w:pPr>
              <w:rPr>
                <w:rFonts w:ascii="NTPreCursivefk" w:eastAsiaTheme="minorHAnsi" w:hAnsi="NTPreCursivefk" w:cstheme="minorBidi"/>
                <w:sz w:val="30"/>
                <w:szCs w:val="30"/>
              </w:rPr>
            </w:pPr>
            <w:r>
              <w:rPr>
                <w:rFonts w:ascii="NTPreCursivefk" w:eastAsiaTheme="minorHAnsi" w:hAnsi="NTPreCursivefk" w:cstheme="minorBidi"/>
                <w:sz w:val="30"/>
                <w:szCs w:val="30"/>
              </w:rPr>
              <w:t>Fruit</w:t>
            </w:r>
          </w:p>
          <w:p w14:paraId="1210DEE2" w14:textId="2D52B0ED" w:rsidR="00596C68" w:rsidRDefault="00596C68" w:rsidP="003A7646">
            <w:pPr>
              <w:rPr>
                <w:rFonts w:ascii="NTPreCursivefk" w:eastAsiaTheme="minorHAnsi" w:hAnsi="NTPreCursivefk" w:cstheme="minorBidi"/>
                <w:sz w:val="30"/>
                <w:szCs w:val="30"/>
              </w:rPr>
            </w:pPr>
            <w:r>
              <w:rPr>
                <w:rFonts w:ascii="NTPreCursivefk" w:eastAsiaTheme="minorHAnsi" w:hAnsi="NTPreCursivefk" w:cstheme="minorBidi"/>
                <w:sz w:val="30"/>
                <w:szCs w:val="30"/>
              </w:rPr>
              <w:t>Salad</w:t>
            </w:r>
          </w:p>
          <w:p w14:paraId="3D93CE96" w14:textId="5D5949C5" w:rsidR="00596C68" w:rsidRDefault="00596C68" w:rsidP="003A7646">
            <w:pPr>
              <w:rPr>
                <w:rFonts w:ascii="NTPreCursivefk" w:eastAsiaTheme="minorHAnsi" w:hAnsi="NTPreCursivefk" w:cstheme="minorBidi"/>
                <w:sz w:val="30"/>
                <w:szCs w:val="30"/>
              </w:rPr>
            </w:pPr>
            <w:r>
              <w:rPr>
                <w:rFonts w:ascii="NTPreCursivefk" w:eastAsiaTheme="minorHAnsi" w:hAnsi="NTPreCursivefk" w:cstheme="minorBidi"/>
                <w:sz w:val="30"/>
                <w:szCs w:val="30"/>
              </w:rPr>
              <w:t>Dressing</w:t>
            </w:r>
          </w:p>
          <w:p w14:paraId="09B01162" w14:textId="4C95F464" w:rsidR="00596C68" w:rsidRDefault="00596C68" w:rsidP="003A7646">
            <w:pPr>
              <w:rPr>
                <w:rFonts w:ascii="NTPreCursivefk" w:eastAsiaTheme="minorHAnsi" w:hAnsi="NTPreCursivefk" w:cstheme="minorBidi"/>
                <w:sz w:val="30"/>
                <w:szCs w:val="30"/>
              </w:rPr>
            </w:pPr>
            <w:r>
              <w:rPr>
                <w:rFonts w:ascii="NTPreCursivefk" w:eastAsiaTheme="minorHAnsi" w:hAnsi="NTPreCursivefk" w:cstheme="minorBidi"/>
                <w:sz w:val="30"/>
                <w:szCs w:val="30"/>
              </w:rPr>
              <w:t>Grate</w:t>
            </w:r>
          </w:p>
          <w:p w14:paraId="44C5B096" w14:textId="79D0088E" w:rsidR="00596C68" w:rsidRDefault="00596C68" w:rsidP="003A7646">
            <w:pPr>
              <w:rPr>
                <w:rFonts w:ascii="NTPreCursivefk" w:eastAsiaTheme="minorHAnsi" w:hAnsi="NTPreCursivefk" w:cstheme="minorBidi"/>
                <w:sz w:val="30"/>
                <w:szCs w:val="30"/>
              </w:rPr>
            </w:pPr>
            <w:r>
              <w:rPr>
                <w:rFonts w:ascii="NTPreCursivefk" w:eastAsiaTheme="minorHAnsi" w:hAnsi="NTPreCursivefk" w:cstheme="minorBidi"/>
                <w:sz w:val="30"/>
                <w:szCs w:val="30"/>
              </w:rPr>
              <w:t>Chop</w:t>
            </w:r>
          </w:p>
          <w:p w14:paraId="7A72F72D" w14:textId="2A80463C" w:rsidR="00596C68" w:rsidRDefault="00596C68" w:rsidP="003A7646">
            <w:pPr>
              <w:rPr>
                <w:rFonts w:ascii="NTPreCursivefk" w:eastAsiaTheme="minorHAnsi" w:hAnsi="NTPreCursivefk" w:cstheme="minorBidi"/>
                <w:sz w:val="30"/>
                <w:szCs w:val="30"/>
              </w:rPr>
            </w:pPr>
            <w:r>
              <w:rPr>
                <w:rFonts w:ascii="NTPreCursivefk" w:eastAsiaTheme="minorHAnsi" w:hAnsi="NTPreCursivefk" w:cstheme="minorBidi"/>
                <w:sz w:val="30"/>
                <w:szCs w:val="30"/>
              </w:rPr>
              <w:t>Slice</w:t>
            </w:r>
          </w:p>
          <w:p w14:paraId="64774CD1" w14:textId="4D8FF385" w:rsidR="00596C68" w:rsidRPr="003A7646" w:rsidRDefault="00596C68" w:rsidP="003A7646">
            <w:pPr>
              <w:rPr>
                <w:rFonts w:ascii="NTPreCursivefk" w:eastAsiaTheme="minorHAnsi" w:hAnsi="NTPreCursivefk" w:cstheme="minorBidi"/>
                <w:sz w:val="30"/>
                <w:szCs w:val="30"/>
              </w:rPr>
            </w:pPr>
            <w:r>
              <w:rPr>
                <w:rFonts w:ascii="NTPreCursivefk" w:eastAsiaTheme="minorHAnsi" w:hAnsi="NTPreCursivefk" w:cstheme="minorBidi"/>
                <w:sz w:val="30"/>
                <w:szCs w:val="30"/>
              </w:rPr>
              <w:t xml:space="preserve">Decant </w:t>
            </w:r>
          </w:p>
        </w:tc>
      </w:tr>
      <w:tr w:rsidR="003A7646" w:rsidRPr="003A7646" w14:paraId="6A587523" w14:textId="77777777" w:rsidTr="003A7646">
        <w:trPr>
          <w:trHeight w:val="374"/>
        </w:trPr>
        <w:tc>
          <w:tcPr>
            <w:tcW w:w="5041" w:type="dxa"/>
            <w:gridSpan w:val="2"/>
            <w:tcBorders>
              <w:bottom w:val="single" w:sz="4" w:space="0" w:color="auto"/>
            </w:tcBorders>
          </w:tcPr>
          <w:p w14:paraId="32BA4C3A" w14:textId="77777777" w:rsidR="003A7646" w:rsidRPr="003A7646" w:rsidRDefault="003A7646" w:rsidP="003A7646">
            <w:pPr>
              <w:jc w:val="center"/>
              <w:rPr>
                <w:rFonts w:ascii="NTPreCursivefk" w:eastAsiaTheme="minorHAnsi" w:hAnsi="NTPreCursivefk" w:cstheme="minorBidi"/>
                <w:sz w:val="30"/>
                <w:szCs w:val="30"/>
              </w:rPr>
            </w:pPr>
            <w:r w:rsidRPr="003A7646">
              <w:rPr>
                <w:rFonts w:ascii="NTPreCursivefk" w:eastAsiaTheme="minorHAnsi" w:hAnsi="NTPreCursivefk" w:cstheme="minorBidi"/>
                <w:b/>
                <w:sz w:val="30"/>
                <w:szCs w:val="30"/>
              </w:rPr>
              <w:t>Computing</w:t>
            </w:r>
          </w:p>
        </w:tc>
        <w:tc>
          <w:tcPr>
            <w:tcW w:w="10082" w:type="dxa"/>
            <w:gridSpan w:val="4"/>
            <w:vMerge w:val="restart"/>
          </w:tcPr>
          <w:p w14:paraId="300B2689" w14:textId="77777777" w:rsidR="003A7646" w:rsidRPr="003A7646" w:rsidRDefault="003A7646" w:rsidP="003A7646">
            <w:pPr>
              <w:jc w:val="both"/>
              <w:rPr>
                <w:rFonts w:ascii="NTPreCursivefk" w:eastAsiaTheme="minorHAnsi" w:hAnsi="NTPreCursivefk" w:cstheme="minorBidi"/>
                <w:i/>
                <w:iCs/>
                <w:sz w:val="30"/>
                <w:szCs w:val="30"/>
              </w:rPr>
            </w:pPr>
            <w:r w:rsidRPr="003A7646">
              <w:rPr>
                <w:rFonts w:ascii="NTPreCursivefk" w:eastAsiaTheme="minorHAnsi" w:hAnsi="NTPreCursivefk" w:cstheme="minorBidi"/>
                <w:sz w:val="30"/>
                <w:szCs w:val="30"/>
              </w:rPr>
              <w:t xml:space="preserve">These are words that your child will be hearing and using in class this term. It would be useful if you could discuss these words with your children to help them become familiar with them, in preparation for their learning at school. </w:t>
            </w:r>
            <w:r w:rsidRPr="003A7646">
              <w:rPr>
                <w:rFonts w:ascii="NTPreCursivefk" w:eastAsiaTheme="minorHAnsi" w:hAnsi="NTPreCursivefk" w:cstheme="minorBidi"/>
                <w:i/>
                <w:iCs/>
                <w:sz w:val="30"/>
                <w:szCs w:val="30"/>
              </w:rPr>
              <w:t>The children do not need to learn how to spell these words!</w:t>
            </w:r>
          </w:p>
          <w:p w14:paraId="36D22AF7" w14:textId="77777777" w:rsidR="003A7646" w:rsidRPr="003A7646" w:rsidRDefault="003A7646" w:rsidP="003A7646">
            <w:pPr>
              <w:jc w:val="both"/>
              <w:rPr>
                <w:rFonts w:ascii="NTPreCursivefk" w:eastAsiaTheme="minorHAnsi" w:hAnsi="NTPreCursivefk" w:cstheme="minorBidi"/>
                <w:i/>
                <w:iCs/>
                <w:sz w:val="30"/>
                <w:szCs w:val="30"/>
              </w:rPr>
            </w:pPr>
          </w:p>
          <w:p w14:paraId="37C70D5D" w14:textId="7E813B3B"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sym w:font="Wingdings" w:char="F04A"/>
            </w:r>
          </w:p>
        </w:tc>
      </w:tr>
      <w:tr w:rsidR="003A7646" w:rsidRPr="003A7646" w14:paraId="301F931B" w14:textId="77777777" w:rsidTr="003A7646">
        <w:trPr>
          <w:trHeight w:val="1933"/>
        </w:trPr>
        <w:tc>
          <w:tcPr>
            <w:tcW w:w="2518" w:type="dxa"/>
            <w:tcBorders>
              <w:top w:val="single" w:sz="4" w:space="0" w:color="auto"/>
              <w:left w:val="single" w:sz="4" w:space="0" w:color="auto"/>
              <w:bottom w:val="single" w:sz="4" w:space="0" w:color="auto"/>
              <w:right w:val="single" w:sz="4" w:space="0" w:color="auto"/>
            </w:tcBorders>
          </w:tcPr>
          <w:p w14:paraId="6D133FA0"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digital</w:t>
            </w:r>
          </w:p>
          <w:p w14:paraId="167CCBA6"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effect</w:t>
            </w:r>
          </w:p>
          <w:p w14:paraId="4C9D4FC8"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focus</w:t>
            </w:r>
          </w:p>
          <w:p w14:paraId="4A0A9980"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image</w:t>
            </w:r>
          </w:p>
          <w:p w14:paraId="54F3CCA1" w14:textId="77777777" w:rsidR="003A7646" w:rsidRDefault="00EA4E40"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music</w:t>
            </w:r>
          </w:p>
          <w:p w14:paraId="0C7CAE60" w14:textId="67A20BFD" w:rsidR="00EA4E40" w:rsidRPr="003A7646" w:rsidRDefault="00EA4E40"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sound</w:t>
            </w:r>
          </w:p>
        </w:tc>
        <w:tc>
          <w:tcPr>
            <w:tcW w:w="2522" w:type="dxa"/>
            <w:tcBorders>
              <w:top w:val="single" w:sz="4" w:space="0" w:color="auto"/>
              <w:left w:val="single" w:sz="4" w:space="0" w:color="auto"/>
              <w:bottom w:val="single" w:sz="4" w:space="0" w:color="auto"/>
              <w:right w:val="single" w:sz="4" w:space="0" w:color="auto"/>
            </w:tcBorders>
          </w:tcPr>
          <w:p w14:paraId="40A28393" w14:textId="33A85861" w:rsidR="003A7646" w:rsidRDefault="00EA4E40"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Notes</w:t>
            </w:r>
          </w:p>
          <w:p w14:paraId="79511103" w14:textId="10579B40" w:rsidR="00EA4E40" w:rsidRDefault="00EA4E40"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Loud</w:t>
            </w:r>
          </w:p>
          <w:p w14:paraId="321D7CA0" w14:textId="53DE13F8" w:rsidR="00EA4E40" w:rsidRPr="003A7646" w:rsidRDefault="00EA4E40"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quiet</w:t>
            </w:r>
          </w:p>
          <w:p w14:paraId="359E6C07"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program</w:t>
            </w:r>
          </w:p>
          <w:p w14:paraId="19A32947"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programming</w:t>
            </w:r>
          </w:p>
          <w:p w14:paraId="504EB3E5" w14:textId="23734F61"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software</w:t>
            </w:r>
          </w:p>
        </w:tc>
        <w:tc>
          <w:tcPr>
            <w:tcW w:w="10082" w:type="dxa"/>
            <w:gridSpan w:val="4"/>
            <w:vMerge/>
            <w:tcBorders>
              <w:left w:val="single" w:sz="4" w:space="0" w:color="auto"/>
            </w:tcBorders>
          </w:tcPr>
          <w:p w14:paraId="76582F68" w14:textId="77777777" w:rsidR="003A7646" w:rsidRPr="003A7646" w:rsidRDefault="003A7646" w:rsidP="003A7646">
            <w:pPr>
              <w:jc w:val="both"/>
              <w:rPr>
                <w:rFonts w:ascii="NTPreCursivefk" w:eastAsiaTheme="minorHAnsi" w:hAnsi="NTPreCursivefk" w:cstheme="minorBidi"/>
                <w:sz w:val="30"/>
                <w:szCs w:val="30"/>
              </w:rPr>
            </w:pPr>
          </w:p>
        </w:tc>
      </w:tr>
    </w:tbl>
    <w:p w14:paraId="6FD7DFD5" w14:textId="09394E98" w:rsidR="00B01287" w:rsidRPr="00FD58A4" w:rsidRDefault="00B01287" w:rsidP="003A7646">
      <w:pPr>
        <w:shd w:val="clear" w:color="auto" w:fill="FFFFFF"/>
        <w:rPr>
          <w:rFonts w:ascii="NTPreCursivefk" w:hAnsi="NTPreCursivefk"/>
          <w:sz w:val="28"/>
          <w:szCs w:val="28"/>
        </w:rPr>
      </w:pPr>
    </w:p>
    <w:p w14:paraId="48518C5F" w14:textId="39BB7EE7" w:rsidR="00B01287" w:rsidRPr="00FD58A4" w:rsidRDefault="00B01287" w:rsidP="00DB3789">
      <w:pPr>
        <w:shd w:val="clear" w:color="auto" w:fill="FFFFFF"/>
        <w:rPr>
          <w:rFonts w:ascii="NTPreCursivefk" w:hAnsi="NTPreCursivefk"/>
          <w:sz w:val="28"/>
          <w:szCs w:val="28"/>
        </w:rPr>
      </w:pPr>
    </w:p>
    <w:p w14:paraId="6C4CF932" w14:textId="6000F743" w:rsidR="00B01287" w:rsidRPr="00FD58A4" w:rsidRDefault="00B01287" w:rsidP="00DB3789">
      <w:pPr>
        <w:shd w:val="clear" w:color="auto" w:fill="FFFFFF"/>
        <w:rPr>
          <w:rFonts w:ascii="NTPreCursivefk" w:hAnsi="NTPreCursivefk"/>
          <w:sz w:val="28"/>
          <w:szCs w:val="28"/>
        </w:rPr>
      </w:pPr>
    </w:p>
    <w:p w14:paraId="201AA82C" w14:textId="39B269DD" w:rsidR="00B01287" w:rsidRPr="00FD58A4" w:rsidRDefault="00B01287" w:rsidP="00DB3789">
      <w:pPr>
        <w:shd w:val="clear" w:color="auto" w:fill="FFFFFF"/>
        <w:rPr>
          <w:rFonts w:ascii="NTPreCursivefk" w:hAnsi="NTPreCursivefk"/>
          <w:sz w:val="28"/>
          <w:szCs w:val="28"/>
        </w:rPr>
      </w:pPr>
    </w:p>
    <w:p w14:paraId="0C9420E0" w14:textId="29BDDFD5" w:rsidR="00B01287" w:rsidRPr="00FD58A4" w:rsidRDefault="00B01287" w:rsidP="00DB3789">
      <w:pPr>
        <w:shd w:val="clear" w:color="auto" w:fill="FFFFFF"/>
        <w:rPr>
          <w:rFonts w:ascii="NTPreCursivefk" w:hAnsi="NTPreCursivefk"/>
          <w:sz w:val="28"/>
          <w:szCs w:val="28"/>
        </w:rPr>
      </w:pPr>
    </w:p>
    <w:p w14:paraId="7440B987" w14:textId="48E250D6" w:rsidR="00B01287" w:rsidRPr="00FD58A4" w:rsidRDefault="003A7646" w:rsidP="003A7646">
      <w:pPr>
        <w:shd w:val="clear" w:color="auto" w:fill="FFFFFF"/>
        <w:ind w:left="-850"/>
        <w:jc w:val="center"/>
        <w:rPr>
          <w:rFonts w:ascii="NTPreCursivefk" w:hAnsi="NTPreCursivefk"/>
          <w:sz w:val="28"/>
          <w:szCs w:val="28"/>
        </w:rPr>
      </w:pPr>
      <w:r>
        <w:rPr>
          <w:rFonts w:ascii="NTPreCursivefk" w:hAnsi="NTPreCursivefk"/>
          <w:sz w:val="28"/>
          <w:szCs w:val="28"/>
        </w:rPr>
        <w:tab/>
      </w:r>
      <w:r>
        <w:rPr>
          <w:rFonts w:ascii="NTPreCursivefk" w:hAnsi="NTPreCursivefk"/>
          <w:sz w:val="28"/>
          <w:szCs w:val="28"/>
        </w:rPr>
        <w:tab/>
      </w:r>
      <w:r>
        <w:rPr>
          <w:rFonts w:ascii="NTPreCursivefk" w:hAnsi="NTPreCursivefk"/>
          <w:sz w:val="28"/>
          <w:szCs w:val="28"/>
        </w:rPr>
        <w:tab/>
      </w:r>
      <w:r>
        <w:rPr>
          <w:rFonts w:ascii="NTPreCursivefk" w:hAnsi="NTPreCursivefk"/>
          <w:sz w:val="28"/>
          <w:szCs w:val="28"/>
        </w:rPr>
        <w:tab/>
      </w:r>
      <w:r>
        <w:rPr>
          <w:rFonts w:ascii="NTPreCursivefk" w:hAnsi="NTPreCursivefk"/>
          <w:sz w:val="28"/>
          <w:szCs w:val="28"/>
        </w:rPr>
        <w:tab/>
      </w:r>
      <w:r>
        <w:rPr>
          <w:rFonts w:ascii="NTPreCursivefk" w:hAnsi="NTPreCursivefk"/>
          <w:sz w:val="28"/>
          <w:szCs w:val="28"/>
        </w:rPr>
        <w:tab/>
      </w:r>
      <w:r>
        <w:rPr>
          <w:rFonts w:ascii="NTPreCursivefk" w:hAnsi="NTPreCursivefk"/>
          <w:sz w:val="28"/>
          <w:szCs w:val="28"/>
        </w:rPr>
        <w:tab/>
      </w:r>
      <w:r>
        <w:rPr>
          <w:rFonts w:ascii="NTPreCursivefk" w:hAnsi="NTPreCursivefk"/>
          <w:sz w:val="28"/>
          <w:szCs w:val="28"/>
        </w:rPr>
        <w:tab/>
      </w:r>
      <w:r>
        <w:rPr>
          <w:rFonts w:ascii="NTPreCursivefk" w:hAnsi="NTPreCursivefk"/>
          <w:sz w:val="28"/>
          <w:szCs w:val="28"/>
        </w:rPr>
        <w:tab/>
      </w:r>
      <w:r>
        <w:rPr>
          <w:rFonts w:ascii="NTPreCursivefk" w:hAnsi="NTPreCursivefk"/>
          <w:sz w:val="28"/>
          <w:szCs w:val="28"/>
        </w:rPr>
        <w:tab/>
      </w:r>
      <w:r>
        <w:rPr>
          <w:rFonts w:ascii="NTPreCursivefk" w:hAnsi="NTPreCursivefk"/>
          <w:sz w:val="28"/>
          <w:szCs w:val="28"/>
        </w:rPr>
        <w:tab/>
      </w:r>
      <w:r>
        <w:rPr>
          <w:rFonts w:ascii="NTPreCursivefk" w:hAnsi="NTPreCursivefk"/>
          <w:sz w:val="28"/>
          <w:szCs w:val="28"/>
        </w:rPr>
        <w:tab/>
      </w:r>
    </w:p>
    <w:sectPr w:rsidR="00B01287" w:rsidRPr="00FD58A4" w:rsidSect="00FD58A4">
      <w:type w:val="continuous"/>
      <w:pgSz w:w="16838" w:h="11906" w:orient="landscape"/>
      <w:pgMar w:top="567" w:right="567" w:bottom="426" w:left="567" w:header="709" w:footer="709" w:gutter="0"/>
      <w:pgBorders w:offsetFrom="page">
        <w:top w:val="single" w:sz="4" w:space="24" w:color="auto"/>
        <w:left w:val="single" w:sz="4" w:space="24" w:color="auto"/>
        <w:bottom w:val="single" w:sz="4" w:space="24" w:color="auto"/>
        <w:right w:val="single" w:sz="4" w:space="24" w:color="auto"/>
      </w:pgBorders>
      <w:cols w:num="3"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TPreCursivefk">
    <w:panose1 w:val="03000400000000000000"/>
    <w:charset w:val="00"/>
    <w:family w:val="script"/>
    <w:pitch w:val="variable"/>
    <w:sig w:usb0="00000003" w:usb1="1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BPreplay">
    <w:altName w:val="BPreplay"/>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439"/>
    <w:rsid w:val="000016C5"/>
    <w:rsid w:val="00002224"/>
    <w:rsid w:val="0002214E"/>
    <w:rsid w:val="00037FA9"/>
    <w:rsid w:val="00042EC1"/>
    <w:rsid w:val="00044AA4"/>
    <w:rsid w:val="0006030D"/>
    <w:rsid w:val="0009071A"/>
    <w:rsid w:val="00093CE1"/>
    <w:rsid w:val="00094FFF"/>
    <w:rsid w:val="000A7A7F"/>
    <w:rsid w:val="000D6AE8"/>
    <w:rsid w:val="000E73F3"/>
    <w:rsid w:val="000E7528"/>
    <w:rsid w:val="00130BEF"/>
    <w:rsid w:val="00132ECA"/>
    <w:rsid w:val="00140996"/>
    <w:rsid w:val="00145583"/>
    <w:rsid w:val="001657E7"/>
    <w:rsid w:val="00174C6A"/>
    <w:rsid w:val="00194F20"/>
    <w:rsid w:val="001A36E9"/>
    <w:rsid w:val="001B0F73"/>
    <w:rsid w:val="001D1222"/>
    <w:rsid w:val="001D51A9"/>
    <w:rsid w:val="001E4E59"/>
    <w:rsid w:val="001F176B"/>
    <w:rsid w:val="00210B87"/>
    <w:rsid w:val="00225F74"/>
    <w:rsid w:val="0024022C"/>
    <w:rsid w:val="0024036B"/>
    <w:rsid w:val="0024358E"/>
    <w:rsid w:val="00265923"/>
    <w:rsid w:val="002A7A25"/>
    <w:rsid w:val="002C799F"/>
    <w:rsid w:val="002D344C"/>
    <w:rsid w:val="002D6BBA"/>
    <w:rsid w:val="002F1CB1"/>
    <w:rsid w:val="002F2531"/>
    <w:rsid w:val="00303D93"/>
    <w:rsid w:val="00347441"/>
    <w:rsid w:val="003512FD"/>
    <w:rsid w:val="00351ACA"/>
    <w:rsid w:val="00351CBE"/>
    <w:rsid w:val="00363006"/>
    <w:rsid w:val="003673A4"/>
    <w:rsid w:val="00367881"/>
    <w:rsid w:val="0037329F"/>
    <w:rsid w:val="00373474"/>
    <w:rsid w:val="00373BC9"/>
    <w:rsid w:val="00393762"/>
    <w:rsid w:val="003A54F3"/>
    <w:rsid w:val="003A7646"/>
    <w:rsid w:val="003B212E"/>
    <w:rsid w:val="003C2ED8"/>
    <w:rsid w:val="00400570"/>
    <w:rsid w:val="00410563"/>
    <w:rsid w:val="00481C99"/>
    <w:rsid w:val="00484803"/>
    <w:rsid w:val="00493507"/>
    <w:rsid w:val="004B0DBB"/>
    <w:rsid w:val="004C2325"/>
    <w:rsid w:val="005216FA"/>
    <w:rsid w:val="00531336"/>
    <w:rsid w:val="00546407"/>
    <w:rsid w:val="005735FF"/>
    <w:rsid w:val="005808E3"/>
    <w:rsid w:val="00596C68"/>
    <w:rsid w:val="005C4439"/>
    <w:rsid w:val="005C44A3"/>
    <w:rsid w:val="005C5BA5"/>
    <w:rsid w:val="005D0672"/>
    <w:rsid w:val="005E7BC1"/>
    <w:rsid w:val="006022EA"/>
    <w:rsid w:val="00624E29"/>
    <w:rsid w:val="0063027B"/>
    <w:rsid w:val="006676CB"/>
    <w:rsid w:val="00674A1D"/>
    <w:rsid w:val="0069689C"/>
    <w:rsid w:val="006A06E8"/>
    <w:rsid w:val="006D09B7"/>
    <w:rsid w:val="006D2D59"/>
    <w:rsid w:val="006E20A5"/>
    <w:rsid w:val="006F1621"/>
    <w:rsid w:val="00700B84"/>
    <w:rsid w:val="00716F4B"/>
    <w:rsid w:val="0073137C"/>
    <w:rsid w:val="007438FA"/>
    <w:rsid w:val="00753743"/>
    <w:rsid w:val="007571A0"/>
    <w:rsid w:val="007931C5"/>
    <w:rsid w:val="007B13DF"/>
    <w:rsid w:val="007B1E8F"/>
    <w:rsid w:val="007B627E"/>
    <w:rsid w:val="007B7DC6"/>
    <w:rsid w:val="007C5789"/>
    <w:rsid w:val="007D0A48"/>
    <w:rsid w:val="007D4A4F"/>
    <w:rsid w:val="007E6861"/>
    <w:rsid w:val="007F15E6"/>
    <w:rsid w:val="007F1A96"/>
    <w:rsid w:val="00800C7B"/>
    <w:rsid w:val="0082229B"/>
    <w:rsid w:val="00835C13"/>
    <w:rsid w:val="00841AC4"/>
    <w:rsid w:val="00852798"/>
    <w:rsid w:val="00865A35"/>
    <w:rsid w:val="008711E7"/>
    <w:rsid w:val="00882447"/>
    <w:rsid w:val="00895E8F"/>
    <w:rsid w:val="008B2C48"/>
    <w:rsid w:val="008C1B56"/>
    <w:rsid w:val="008C1CF5"/>
    <w:rsid w:val="008C661E"/>
    <w:rsid w:val="008D7044"/>
    <w:rsid w:val="008F387F"/>
    <w:rsid w:val="008F4065"/>
    <w:rsid w:val="009019CE"/>
    <w:rsid w:val="00902F9D"/>
    <w:rsid w:val="0091462A"/>
    <w:rsid w:val="0091624A"/>
    <w:rsid w:val="00943701"/>
    <w:rsid w:val="00957744"/>
    <w:rsid w:val="009A30BF"/>
    <w:rsid w:val="009A45F2"/>
    <w:rsid w:val="009B36CF"/>
    <w:rsid w:val="009C453C"/>
    <w:rsid w:val="009D05C1"/>
    <w:rsid w:val="009F2DE8"/>
    <w:rsid w:val="00A25452"/>
    <w:rsid w:val="00A30D6E"/>
    <w:rsid w:val="00A33F17"/>
    <w:rsid w:val="00A35EDE"/>
    <w:rsid w:val="00A439CF"/>
    <w:rsid w:val="00A47809"/>
    <w:rsid w:val="00A7046A"/>
    <w:rsid w:val="00A735A2"/>
    <w:rsid w:val="00A8091E"/>
    <w:rsid w:val="00A96FC2"/>
    <w:rsid w:val="00A97384"/>
    <w:rsid w:val="00AA7C30"/>
    <w:rsid w:val="00AB578E"/>
    <w:rsid w:val="00AC53A2"/>
    <w:rsid w:val="00AD658E"/>
    <w:rsid w:val="00B01287"/>
    <w:rsid w:val="00B20800"/>
    <w:rsid w:val="00B47CAA"/>
    <w:rsid w:val="00B647ED"/>
    <w:rsid w:val="00B6504A"/>
    <w:rsid w:val="00B83440"/>
    <w:rsid w:val="00BB6F62"/>
    <w:rsid w:val="00BC3987"/>
    <w:rsid w:val="00BE05C5"/>
    <w:rsid w:val="00BF595C"/>
    <w:rsid w:val="00C15C28"/>
    <w:rsid w:val="00C2128F"/>
    <w:rsid w:val="00C41305"/>
    <w:rsid w:val="00C455D7"/>
    <w:rsid w:val="00C45956"/>
    <w:rsid w:val="00C45E4A"/>
    <w:rsid w:val="00C46C9C"/>
    <w:rsid w:val="00C71BB8"/>
    <w:rsid w:val="00C774F8"/>
    <w:rsid w:val="00C83066"/>
    <w:rsid w:val="00CB5EDF"/>
    <w:rsid w:val="00CC4261"/>
    <w:rsid w:val="00CD525C"/>
    <w:rsid w:val="00CE5E68"/>
    <w:rsid w:val="00CE5FC6"/>
    <w:rsid w:val="00CE6D28"/>
    <w:rsid w:val="00D50096"/>
    <w:rsid w:val="00D517E4"/>
    <w:rsid w:val="00D55A3E"/>
    <w:rsid w:val="00D71653"/>
    <w:rsid w:val="00D76687"/>
    <w:rsid w:val="00DB3789"/>
    <w:rsid w:val="00DF3B20"/>
    <w:rsid w:val="00DF54B3"/>
    <w:rsid w:val="00E3116F"/>
    <w:rsid w:val="00E41AC6"/>
    <w:rsid w:val="00E46280"/>
    <w:rsid w:val="00E4704D"/>
    <w:rsid w:val="00E7317A"/>
    <w:rsid w:val="00EA4E40"/>
    <w:rsid w:val="00EC2F03"/>
    <w:rsid w:val="00EC4670"/>
    <w:rsid w:val="00EC6FA3"/>
    <w:rsid w:val="00ED4A74"/>
    <w:rsid w:val="00F02FB9"/>
    <w:rsid w:val="00F06434"/>
    <w:rsid w:val="00F23E97"/>
    <w:rsid w:val="00F30205"/>
    <w:rsid w:val="00F35ABE"/>
    <w:rsid w:val="00F464B1"/>
    <w:rsid w:val="00F714FB"/>
    <w:rsid w:val="00F7302C"/>
    <w:rsid w:val="00F7316A"/>
    <w:rsid w:val="00F76638"/>
    <w:rsid w:val="00F86037"/>
    <w:rsid w:val="00F94A3B"/>
    <w:rsid w:val="00FA722F"/>
    <w:rsid w:val="00FD08CD"/>
    <w:rsid w:val="00FD2074"/>
    <w:rsid w:val="00FD58A4"/>
    <w:rsid w:val="00FF54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9D125"/>
  <w15:docId w15:val="{2B1EEFBC-C905-4E11-89E7-F016E4208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mic Sans MS" w:eastAsiaTheme="minorHAnsi" w:hAnsi="Comic Sans MS" w:cstheme="minorBidi"/>
        <w:sz w:val="24"/>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4439"/>
    <w:pPr>
      <w:spacing w:after="0" w:line="240" w:lineRule="auto"/>
    </w:pPr>
    <w:rPr>
      <w:rFonts w:ascii="Times New Roman" w:eastAsia="Times New Roman" w:hAnsi="Times New Roman" w:cs="Times New Roman"/>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C4439"/>
    <w:pPr>
      <w:spacing w:after="0" w:line="240" w:lineRule="auto"/>
    </w:pPr>
    <w:rPr>
      <w:rFonts w:ascii="Calibri" w:eastAsia="Calibri" w:hAnsi="Calibri" w:cs="Times New Roman"/>
      <w:sz w:val="22"/>
    </w:rPr>
  </w:style>
  <w:style w:type="paragraph" w:customStyle="1" w:styleId="SoWEssential">
    <w:name w:val="SoWEssential"/>
    <w:rsid w:val="00E46280"/>
    <w:pPr>
      <w:tabs>
        <w:tab w:val="left" w:pos="170"/>
        <w:tab w:val="left" w:pos="360"/>
      </w:tabs>
      <w:overflowPunct w:val="0"/>
      <w:autoSpaceDE w:val="0"/>
      <w:autoSpaceDN w:val="0"/>
      <w:adjustRightInd w:val="0"/>
      <w:spacing w:after="0" w:line="240" w:lineRule="exact"/>
      <w:ind w:left="227" w:hanging="227"/>
      <w:textAlignment w:val="baseline"/>
    </w:pPr>
    <w:rPr>
      <w:rFonts w:ascii="Arial" w:eastAsia="Times New Roman" w:hAnsi="Arial" w:cs="Times New Roman"/>
      <w:color w:val="000000"/>
      <w:kern w:val="16"/>
      <w:sz w:val="16"/>
      <w:szCs w:val="20"/>
      <w:lang w:eastAsia="zh-CN"/>
    </w:rPr>
  </w:style>
  <w:style w:type="paragraph" w:styleId="BalloonText">
    <w:name w:val="Balloon Text"/>
    <w:basedOn w:val="Normal"/>
    <w:link w:val="BalloonTextChar"/>
    <w:uiPriority w:val="99"/>
    <w:semiHidden/>
    <w:unhideWhenUsed/>
    <w:rsid w:val="007B7DC6"/>
    <w:rPr>
      <w:rFonts w:ascii="Tahoma" w:hAnsi="Tahoma" w:cs="Tahoma"/>
      <w:sz w:val="16"/>
      <w:szCs w:val="16"/>
    </w:rPr>
  </w:style>
  <w:style w:type="character" w:customStyle="1" w:styleId="BalloonTextChar">
    <w:name w:val="Balloon Text Char"/>
    <w:basedOn w:val="DefaultParagraphFont"/>
    <w:link w:val="BalloonText"/>
    <w:uiPriority w:val="99"/>
    <w:semiHidden/>
    <w:rsid w:val="007B7DC6"/>
    <w:rPr>
      <w:rFonts w:ascii="Tahoma" w:eastAsia="Times New Roman" w:hAnsi="Tahoma" w:cs="Tahoma"/>
      <w:sz w:val="16"/>
      <w:szCs w:val="16"/>
      <w:lang w:eastAsia="en-GB"/>
    </w:rPr>
  </w:style>
  <w:style w:type="paragraph" w:customStyle="1" w:styleId="SoWBody">
    <w:name w:val="SoWBody"/>
    <w:rsid w:val="00A96FC2"/>
    <w:pPr>
      <w:widowControl w:val="0"/>
      <w:overflowPunct w:val="0"/>
      <w:autoSpaceDE w:val="0"/>
      <w:autoSpaceDN w:val="0"/>
      <w:adjustRightInd w:val="0"/>
      <w:spacing w:after="60" w:line="240" w:lineRule="exact"/>
      <w:textAlignment w:val="baseline"/>
    </w:pPr>
    <w:rPr>
      <w:rFonts w:ascii="Arial" w:eastAsia="Times New Roman" w:hAnsi="Arial" w:cs="Times New Roman"/>
      <w:kern w:val="16"/>
      <w:sz w:val="16"/>
      <w:szCs w:val="20"/>
    </w:rPr>
  </w:style>
  <w:style w:type="table" w:styleId="TableGrid">
    <w:name w:val="Table Grid"/>
    <w:basedOn w:val="TableNormal"/>
    <w:rsid w:val="00B0128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770C507BE38B4C95BEC787D8BE147D" ma:contentTypeVersion="14" ma:contentTypeDescription="Create a new document." ma:contentTypeScope="" ma:versionID="2fdaeeed071f2fec589efbc4990082c9">
  <xsd:schema xmlns:xsd="http://www.w3.org/2001/XMLSchema" xmlns:xs="http://www.w3.org/2001/XMLSchema" xmlns:p="http://schemas.microsoft.com/office/2006/metadata/properties" xmlns:ns2="ede1d968-6147-4a43-9933-f651fb3704ea" xmlns:ns3="25233b29-b97b-4749-a0d3-35c0a2b6ddca" targetNamespace="http://schemas.microsoft.com/office/2006/metadata/properties" ma:root="true" ma:fieldsID="9c73b1813e79411e5cd73edcc5650a3d" ns2:_="" ns3:_="">
    <xsd:import namespace="ede1d968-6147-4a43-9933-f651fb3704ea"/>
    <xsd:import namespace="25233b29-b97b-4749-a0d3-35c0a2b6ddc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ServiceOCR"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e1d968-6147-4a43-9933-f651fb3704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2b03bdb-eccb-4ff7-a7bf-389454923f3f"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233b29-b97b-4749-a0d3-35c0a2b6ddc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b5ab195-f3b2-48cd-8f97-bfc82fa76a4c}" ma:internalName="TaxCatchAll" ma:showField="CatchAllData" ma:web="25233b29-b97b-4749-a0d3-35c0a2b6ddc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5233b29-b97b-4749-a0d3-35c0a2b6ddca" xsi:nil="true"/>
    <lcf76f155ced4ddcb4097134ff3c332f xmlns="ede1d968-6147-4a43-9933-f651fb3704e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613EE8F-54B6-4096-8A25-9B500D47E1C1}"/>
</file>

<file path=customXml/itemProps2.xml><?xml version="1.0" encoding="utf-8"?>
<ds:datastoreItem xmlns:ds="http://schemas.openxmlformats.org/officeDocument/2006/customXml" ds:itemID="{EAB4F266-B5DF-4659-8B57-2FB590510860}">
  <ds:schemaRefs>
    <ds:schemaRef ds:uri="http://schemas.microsoft.com/office/2006/metadata/properties"/>
    <ds:schemaRef ds:uri="http://schemas.microsoft.com/office/infopath/2007/PartnerControls"/>
    <ds:schemaRef ds:uri="25233b29-b97b-4749-a0d3-35c0a2b6ddca"/>
    <ds:schemaRef ds:uri="ede1d968-6147-4a43-9933-f651fb3704ea"/>
  </ds:schemaRefs>
</ds:datastoreItem>
</file>

<file path=customXml/itemProps3.xml><?xml version="1.0" encoding="utf-8"?>
<ds:datastoreItem xmlns:ds="http://schemas.openxmlformats.org/officeDocument/2006/customXml" ds:itemID="{91680BC4-45EA-4E7C-B304-2686B78CCFA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875</Words>
  <Characters>4988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5852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 Hale</dc:creator>
  <cp:lastModifiedBy>Emma Ching</cp:lastModifiedBy>
  <cp:revision>4</cp:revision>
  <cp:lastPrinted>2022-01-13T16:13:00Z</cp:lastPrinted>
  <dcterms:created xsi:type="dcterms:W3CDTF">2026-03-20T13:51:00Z</dcterms:created>
  <dcterms:modified xsi:type="dcterms:W3CDTF">2026-03-20T13:54:00Z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0x01010075770C507BE38B4C95BEC787D8BE147D</vt:lpwstr>
  </property>
  <property fmtid="{D5CDD505-2E9C-101B-9397-08002B2CF9AE}" pid="3" name="Order">
    <vt:r8>1510400</vt:r8>
  </property>
  <property fmtid="{D5CDD505-2E9C-101B-9397-08002B2CF9AE}" pid="4" name="MediaServiceImageTags">
    <vt:lpwstr/>
  </property>
</Properties>
</file>